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7D165" w14:textId="77777777" w:rsidR="00FF6717" w:rsidRPr="00C639A0" w:rsidRDefault="007F2658" w:rsidP="00BB11B1">
      <w:pPr>
        <w:spacing w:after="0" w:line="240" w:lineRule="auto"/>
        <w:rPr>
          <w:rFonts w:cstheme="minorHAnsi"/>
          <w:kern w:val="24"/>
          <w:sz w:val="24"/>
          <w:szCs w:val="24"/>
        </w:rPr>
      </w:pPr>
      <w:r w:rsidRPr="00C639A0">
        <w:rPr>
          <w:rFonts w:cstheme="minorHAnsi"/>
          <w:kern w:val="24"/>
          <w:sz w:val="24"/>
          <w:szCs w:val="24"/>
        </w:rPr>
        <w:t>Исх. № 184 от 29.05.2024 г.</w:t>
      </w:r>
    </w:p>
    <w:p w14:paraId="0DA8C737" w14:textId="77777777" w:rsidR="007F2658" w:rsidRPr="00C639A0" w:rsidRDefault="007F2658" w:rsidP="00BB11B1">
      <w:pPr>
        <w:spacing w:after="0" w:line="240" w:lineRule="auto"/>
        <w:jc w:val="right"/>
        <w:rPr>
          <w:rFonts w:cstheme="minorHAnsi"/>
          <w:kern w:val="24"/>
          <w:sz w:val="24"/>
          <w:szCs w:val="24"/>
        </w:rPr>
      </w:pPr>
      <w:r w:rsidRPr="00C639A0">
        <w:rPr>
          <w:rFonts w:cstheme="minorHAnsi"/>
          <w:kern w:val="24"/>
          <w:sz w:val="24"/>
          <w:szCs w:val="24"/>
        </w:rPr>
        <w:t>Руководителю предприятия</w:t>
      </w:r>
    </w:p>
    <w:p w14:paraId="5E5BDEBB" w14:textId="77777777" w:rsidR="00620BE0" w:rsidRPr="00C639A0" w:rsidRDefault="00620BE0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64E75878" w14:textId="2346F77B" w:rsidR="00BD5409" w:rsidRPr="00C639A0" w:rsidRDefault="007F2658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 xml:space="preserve">О </w:t>
      </w:r>
      <w:r w:rsidR="00BD5409" w:rsidRPr="00C639A0">
        <w:rPr>
          <w:rFonts w:eastAsia="PF BeauSans Pro" w:cstheme="minorHAnsi"/>
          <w:kern w:val="24"/>
          <w:sz w:val="24"/>
          <w:szCs w:val="24"/>
        </w:rPr>
        <w:t xml:space="preserve">производстве эмбрионов методом </w:t>
      </w:r>
      <w:r w:rsidR="00BD5409" w:rsidRPr="00C639A0">
        <w:rPr>
          <w:rFonts w:eastAsia="PF BeauSans Pro" w:cstheme="minorHAnsi"/>
          <w:kern w:val="24"/>
          <w:sz w:val="24"/>
          <w:szCs w:val="24"/>
          <w:lang w:val="en-US"/>
        </w:rPr>
        <w:t>in</w:t>
      </w:r>
      <w:r w:rsidR="00BD5409" w:rsidRPr="00C639A0">
        <w:rPr>
          <w:rFonts w:eastAsia="PF BeauSans Pro" w:cstheme="minorHAnsi"/>
          <w:kern w:val="24"/>
          <w:sz w:val="24"/>
          <w:szCs w:val="24"/>
        </w:rPr>
        <w:t xml:space="preserve"> </w:t>
      </w:r>
      <w:r w:rsidR="00BD5409" w:rsidRPr="00C639A0">
        <w:rPr>
          <w:rFonts w:eastAsia="PF BeauSans Pro" w:cstheme="minorHAnsi"/>
          <w:kern w:val="24"/>
          <w:sz w:val="24"/>
          <w:szCs w:val="24"/>
          <w:lang w:val="en-US"/>
        </w:rPr>
        <w:t>vivo</w:t>
      </w:r>
    </w:p>
    <w:p w14:paraId="1F3CE3D3" w14:textId="77777777" w:rsidR="005A03B6" w:rsidRPr="00C639A0" w:rsidRDefault="00BD5409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 xml:space="preserve">и применения </w:t>
      </w:r>
      <w:proofErr w:type="spellStart"/>
      <w:r w:rsidRPr="00C639A0">
        <w:rPr>
          <w:rFonts w:eastAsia="PF BeauSans Pro" w:cstheme="minorHAnsi"/>
          <w:kern w:val="24"/>
          <w:sz w:val="24"/>
          <w:szCs w:val="24"/>
        </w:rPr>
        <w:t>эмбриотрансфера</w:t>
      </w:r>
      <w:proofErr w:type="spellEnd"/>
      <w:r w:rsidRPr="00C639A0">
        <w:rPr>
          <w:rFonts w:eastAsia="PF BeauSans Pro" w:cstheme="minorHAnsi"/>
          <w:kern w:val="24"/>
          <w:sz w:val="24"/>
          <w:szCs w:val="24"/>
        </w:rPr>
        <w:t xml:space="preserve"> </w:t>
      </w:r>
      <w:r w:rsidR="00C86A85" w:rsidRPr="00C639A0">
        <w:rPr>
          <w:rFonts w:eastAsia="PF BeauSans Pro" w:cstheme="minorHAnsi"/>
          <w:kern w:val="24"/>
          <w:sz w:val="24"/>
          <w:szCs w:val="24"/>
        </w:rPr>
        <w:t xml:space="preserve">для </w:t>
      </w:r>
    </w:p>
    <w:p w14:paraId="3F988FC9" w14:textId="16F8226C" w:rsidR="00620BE0" w:rsidRPr="00C639A0" w:rsidRDefault="005A03B6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 xml:space="preserve">быстрого </w:t>
      </w:r>
      <w:r w:rsidR="00C86A85" w:rsidRPr="00C639A0">
        <w:rPr>
          <w:rFonts w:eastAsia="PF BeauSans Pro" w:cstheme="minorHAnsi"/>
          <w:kern w:val="24"/>
          <w:sz w:val="24"/>
          <w:szCs w:val="24"/>
        </w:rPr>
        <w:t>увеличения</w:t>
      </w:r>
      <w:r w:rsidRPr="00C639A0">
        <w:rPr>
          <w:rFonts w:eastAsia="PF BeauSans Pro" w:cstheme="minorHAnsi"/>
          <w:kern w:val="24"/>
          <w:sz w:val="24"/>
          <w:szCs w:val="24"/>
        </w:rPr>
        <w:t xml:space="preserve"> секционированного</w:t>
      </w:r>
      <w:r w:rsidR="00C86A85" w:rsidRPr="00C639A0">
        <w:rPr>
          <w:rFonts w:eastAsia="PF BeauSans Pro" w:cstheme="minorHAnsi"/>
          <w:kern w:val="24"/>
          <w:sz w:val="24"/>
          <w:szCs w:val="24"/>
        </w:rPr>
        <w:t xml:space="preserve"> поголовья.</w:t>
      </w:r>
    </w:p>
    <w:p w14:paraId="5AD0EEC8" w14:textId="77777777" w:rsidR="00620BE0" w:rsidRPr="00C639A0" w:rsidRDefault="00620BE0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1C65438D" w14:textId="22BBD71C" w:rsidR="00620BE0" w:rsidRPr="00C639A0" w:rsidRDefault="00620BE0" w:rsidP="00BB11B1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C639A0">
        <w:rPr>
          <w:rFonts w:eastAsia="PF BeauSans Pro" w:cstheme="minorHAnsi"/>
          <w:b/>
          <w:kern w:val="24"/>
          <w:sz w:val="24"/>
          <w:szCs w:val="24"/>
        </w:rPr>
        <w:t xml:space="preserve">Рассмотрите предложение на </w:t>
      </w:r>
      <w:r w:rsidR="00BD5409" w:rsidRPr="00C639A0">
        <w:rPr>
          <w:rFonts w:eastAsia="PF BeauSans Pro" w:cstheme="minorHAnsi"/>
          <w:b/>
          <w:kern w:val="24"/>
          <w:sz w:val="24"/>
          <w:szCs w:val="24"/>
        </w:rPr>
        <w:t>получение и подсадку эмбрионов реципиентам</w:t>
      </w:r>
      <w:r w:rsidRPr="00C639A0">
        <w:rPr>
          <w:rFonts w:eastAsia="PF BeauSans Pro" w:cstheme="minorHAnsi"/>
          <w:b/>
          <w:kern w:val="24"/>
          <w:sz w:val="24"/>
          <w:szCs w:val="24"/>
        </w:rPr>
        <w:t>:</w:t>
      </w:r>
    </w:p>
    <w:p w14:paraId="0B79EECF" w14:textId="483263B4" w:rsidR="00620BE0" w:rsidRPr="00C639A0" w:rsidRDefault="00620BE0" w:rsidP="00BB11B1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bookmarkStart w:id="0" w:name="_Hlk173678146"/>
      <w:r w:rsidRPr="00C639A0">
        <w:rPr>
          <w:rFonts w:eastAsia="PF BeauSans Pro" w:cstheme="minorHAnsi"/>
          <w:kern w:val="24"/>
          <w:sz w:val="24"/>
          <w:szCs w:val="24"/>
        </w:rPr>
        <w:t xml:space="preserve">повышения эффективности </w:t>
      </w:r>
      <w:r w:rsidR="00BD5409" w:rsidRPr="00C639A0">
        <w:rPr>
          <w:rFonts w:eastAsia="PF BeauSans Pro" w:cstheme="minorHAnsi"/>
          <w:kern w:val="24"/>
          <w:sz w:val="24"/>
          <w:szCs w:val="24"/>
        </w:rPr>
        <w:t>селекционного ядра</w:t>
      </w:r>
      <w:r w:rsidRPr="00C639A0">
        <w:rPr>
          <w:rFonts w:eastAsia="PF BeauSans Pro" w:cstheme="minorHAnsi"/>
          <w:kern w:val="24"/>
          <w:sz w:val="24"/>
          <w:szCs w:val="24"/>
        </w:rPr>
        <w:t>;</w:t>
      </w:r>
    </w:p>
    <w:p w14:paraId="5FCB30C5" w14:textId="14806C4B" w:rsidR="00A23DFC" w:rsidRPr="00C639A0" w:rsidRDefault="00A23DFC" w:rsidP="00BB11B1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>внедрения современных ветеринарных практик</w:t>
      </w:r>
      <w:r w:rsidR="00DB7ACC" w:rsidRPr="00C639A0">
        <w:rPr>
          <w:rFonts w:eastAsia="PF BeauSans Pro" w:cstheme="minorHAnsi"/>
          <w:kern w:val="24"/>
          <w:sz w:val="24"/>
          <w:szCs w:val="24"/>
        </w:rPr>
        <w:t xml:space="preserve"> в части эмбриотрансплантологии</w:t>
      </w:r>
      <w:r w:rsidRPr="00C639A0">
        <w:rPr>
          <w:rFonts w:eastAsia="PF BeauSans Pro" w:cstheme="minorHAnsi"/>
          <w:kern w:val="24"/>
          <w:sz w:val="24"/>
          <w:szCs w:val="24"/>
        </w:rPr>
        <w:t>;</w:t>
      </w:r>
    </w:p>
    <w:p w14:paraId="111AF0E7" w14:textId="77777777" w:rsidR="00620BE0" w:rsidRPr="00C639A0" w:rsidRDefault="00E64943" w:rsidP="00BB11B1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>сокращения потерь, снижения себестоимости продукции и роста доходов;</w:t>
      </w:r>
    </w:p>
    <w:p w14:paraId="2174CBE2" w14:textId="18C82C79" w:rsidR="00BD5409" w:rsidRPr="00C639A0" w:rsidRDefault="00E64943" w:rsidP="00BB11B1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>получения доступа к профессиональному консалтингу по всем производственным вопросам фермы.</w:t>
      </w:r>
    </w:p>
    <w:bookmarkEnd w:id="0"/>
    <w:p w14:paraId="1D3BC27A" w14:textId="77777777" w:rsidR="005C1660" w:rsidRPr="00C639A0" w:rsidRDefault="005C1660" w:rsidP="00BB11B1">
      <w:pPr>
        <w:pStyle w:val="aa"/>
        <w:spacing w:after="0" w:line="240" w:lineRule="auto"/>
        <w:ind w:left="1287"/>
        <w:jc w:val="both"/>
        <w:rPr>
          <w:rFonts w:eastAsia="PF BeauSans Pro" w:cstheme="minorHAnsi"/>
          <w:kern w:val="24"/>
          <w:sz w:val="24"/>
          <w:szCs w:val="24"/>
        </w:rPr>
      </w:pPr>
    </w:p>
    <w:p w14:paraId="628C12A8" w14:textId="079578A4" w:rsidR="00620BE0" w:rsidRPr="00C639A0" w:rsidRDefault="00620BE0" w:rsidP="00BB11B1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C639A0">
        <w:rPr>
          <w:rFonts w:eastAsia="PF BeauSans Pro" w:cstheme="minorHAnsi"/>
          <w:b/>
          <w:kern w:val="24"/>
          <w:sz w:val="24"/>
          <w:szCs w:val="24"/>
        </w:rPr>
        <w:t xml:space="preserve">Цель </w:t>
      </w:r>
      <w:r w:rsidR="00BD5409" w:rsidRPr="00C639A0">
        <w:rPr>
          <w:rFonts w:eastAsia="PF BeauSans Pro" w:cstheme="minorHAnsi"/>
          <w:b/>
          <w:kern w:val="24"/>
          <w:sz w:val="24"/>
          <w:szCs w:val="24"/>
        </w:rPr>
        <w:t>услуг по получению и трансплантации эмбрионов</w:t>
      </w:r>
      <w:r w:rsidRPr="00C639A0">
        <w:rPr>
          <w:rFonts w:eastAsia="PF BeauSans Pro" w:cstheme="minorHAnsi"/>
          <w:b/>
          <w:kern w:val="24"/>
          <w:sz w:val="24"/>
          <w:szCs w:val="24"/>
        </w:rPr>
        <w:t>:</w:t>
      </w:r>
    </w:p>
    <w:p w14:paraId="0505B7E1" w14:textId="77777777" w:rsidR="00BD5409" w:rsidRPr="00C639A0" w:rsidRDefault="00BD5409" w:rsidP="00BB11B1">
      <w:pPr>
        <w:pStyle w:val="a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375" w:firstLine="567"/>
        <w:rPr>
          <w:rFonts w:asciiTheme="minorHAnsi" w:hAnsiTheme="minorHAnsi" w:cstheme="minorHAnsi"/>
        </w:rPr>
      </w:pPr>
      <w:r w:rsidRPr="00C639A0">
        <w:rPr>
          <w:rFonts w:asciiTheme="minorHAnsi" w:hAnsiTheme="minorHAnsi" w:cstheme="minorHAnsi"/>
        </w:rPr>
        <w:t xml:space="preserve">Генетическое улучшение поголовья: </w:t>
      </w:r>
      <w:proofErr w:type="spellStart"/>
      <w:r w:rsidRPr="00C639A0">
        <w:rPr>
          <w:rFonts w:asciiTheme="minorHAnsi" w:hAnsiTheme="minorHAnsi" w:cstheme="minorHAnsi"/>
        </w:rPr>
        <w:t>эмбриотрансфер</w:t>
      </w:r>
      <w:proofErr w:type="spellEnd"/>
      <w:r w:rsidRPr="00C639A0">
        <w:rPr>
          <w:rFonts w:asciiTheme="minorHAnsi" w:hAnsiTheme="minorHAnsi" w:cstheme="minorHAnsi"/>
        </w:rPr>
        <w:t xml:space="preserve"> позволяет распространить хорошие генетические свойства донора на большее количество потомства, а также получить потомство с желаемыми породными признаками и продуктивными качествами.</w:t>
      </w:r>
    </w:p>
    <w:p w14:paraId="476BF919" w14:textId="77777777" w:rsidR="00BD5409" w:rsidRPr="00C639A0" w:rsidRDefault="00BD5409" w:rsidP="00BB11B1">
      <w:pPr>
        <w:pStyle w:val="a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375" w:firstLine="567"/>
        <w:rPr>
          <w:rFonts w:asciiTheme="minorHAnsi" w:hAnsiTheme="minorHAnsi" w:cstheme="minorHAnsi"/>
        </w:rPr>
      </w:pPr>
      <w:r w:rsidRPr="00C639A0">
        <w:rPr>
          <w:rFonts w:asciiTheme="minorHAnsi" w:hAnsiTheme="minorHAnsi" w:cstheme="minorHAnsi"/>
        </w:rPr>
        <w:t>Эффективное использование генетического материала: одна овца-донор может давать множество эмбрионов, что позволяет увеличить численность племенного стада с минимальными затратами на содержание самой овцы.</w:t>
      </w:r>
    </w:p>
    <w:p w14:paraId="143FFD11" w14:textId="77777777" w:rsidR="00BD5409" w:rsidRPr="00C639A0" w:rsidRDefault="00BD5409" w:rsidP="00BB11B1">
      <w:pPr>
        <w:pStyle w:val="a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375" w:firstLine="567"/>
        <w:rPr>
          <w:rFonts w:asciiTheme="minorHAnsi" w:hAnsiTheme="minorHAnsi" w:cstheme="minorHAnsi"/>
        </w:rPr>
      </w:pPr>
      <w:r w:rsidRPr="00C639A0">
        <w:rPr>
          <w:rFonts w:asciiTheme="minorHAnsi" w:hAnsiTheme="minorHAnsi" w:cstheme="minorHAnsi"/>
        </w:rPr>
        <w:t xml:space="preserve">Увеличение численности племенного стада: </w:t>
      </w:r>
      <w:proofErr w:type="spellStart"/>
      <w:r w:rsidRPr="00C639A0">
        <w:rPr>
          <w:rFonts w:asciiTheme="minorHAnsi" w:hAnsiTheme="minorHAnsi" w:cstheme="minorHAnsi"/>
        </w:rPr>
        <w:t>эмбриотрансфер</w:t>
      </w:r>
      <w:proofErr w:type="spellEnd"/>
      <w:r w:rsidRPr="00C639A0">
        <w:rPr>
          <w:rFonts w:asciiTheme="minorHAnsi" w:hAnsiTheme="minorHAnsi" w:cstheme="minorHAnsi"/>
        </w:rPr>
        <w:t xml:space="preserve"> значительно увеличивает производительность овец, что способствует росту племенного стада и, как следствие, увеличение прибыли сельскохозяйственного предприятия.</w:t>
      </w:r>
    </w:p>
    <w:p w14:paraId="75DC2580" w14:textId="77777777" w:rsidR="00BD5409" w:rsidRPr="00C639A0" w:rsidRDefault="00BD5409" w:rsidP="00BB11B1">
      <w:pPr>
        <w:pStyle w:val="a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375" w:firstLine="567"/>
        <w:rPr>
          <w:rFonts w:asciiTheme="minorHAnsi" w:hAnsiTheme="minorHAnsi" w:cstheme="minorHAnsi"/>
        </w:rPr>
      </w:pPr>
      <w:r w:rsidRPr="00C639A0">
        <w:rPr>
          <w:rFonts w:asciiTheme="minorHAnsi" w:hAnsiTheme="minorHAnsi" w:cstheme="minorHAnsi"/>
          <w:bCs/>
        </w:rPr>
        <w:t>Сокращение расходов на содержание племенных животных:</w:t>
      </w:r>
      <w:r w:rsidRPr="00C639A0">
        <w:rPr>
          <w:rFonts w:asciiTheme="minorHAnsi" w:hAnsiTheme="minorHAnsi" w:cstheme="minorHAnsi"/>
          <w:b/>
          <w:bCs/>
        </w:rPr>
        <w:t xml:space="preserve"> </w:t>
      </w:r>
      <w:r w:rsidRPr="00C639A0">
        <w:rPr>
          <w:rFonts w:asciiTheme="minorHAnsi" w:hAnsiTheme="minorHAnsi" w:cstheme="minorHAnsi"/>
        </w:rPr>
        <w:t>Эмбриотрансфер позволяет использовать ограниченное количество племенных животных для получения большого количества потомства.</w:t>
      </w:r>
    </w:p>
    <w:p w14:paraId="1997A5C6" w14:textId="484D46AD" w:rsidR="00BD5409" w:rsidRPr="00C639A0" w:rsidRDefault="00BD5409" w:rsidP="00BB11B1">
      <w:pPr>
        <w:pStyle w:val="a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375" w:firstLine="567"/>
        <w:rPr>
          <w:rFonts w:asciiTheme="minorHAnsi" w:hAnsiTheme="minorHAnsi" w:cstheme="minorHAnsi"/>
          <w:bCs/>
        </w:rPr>
      </w:pPr>
      <w:r w:rsidRPr="00C639A0">
        <w:rPr>
          <w:rFonts w:asciiTheme="minorHAnsi" w:hAnsiTheme="minorHAnsi" w:cstheme="minorHAnsi"/>
          <w:bCs/>
        </w:rPr>
        <w:t>Сохранение генетики ценных животных:</w:t>
      </w:r>
      <w:r w:rsidRPr="00C639A0">
        <w:rPr>
          <w:rFonts w:asciiTheme="minorHAnsi" w:hAnsiTheme="minorHAnsi" w:cstheme="minorHAnsi"/>
          <w:b/>
        </w:rPr>
        <w:t xml:space="preserve"> </w:t>
      </w:r>
      <w:r w:rsidRPr="00C639A0">
        <w:rPr>
          <w:rFonts w:asciiTheme="minorHAnsi" w:hAnsiTheme="minorHAnsi" w:cstheme="minorHAnsi"/>
          <w:bCs/>
        </w:rPr>
        <w:t>Эмбриотрансфер позволяет сохранить генетику ценных животных даже в том случае, если они не могут самостоятельно выносить и родить потомство, а также забор генетического материала у ценного производителя в случае его скоропостижной непредвиденной смерти</w:t>
      </w:r>
      <w:r w:rsidR="005A03B6" w:rsidRPr="00C639A0">
        <w:rPr>
          <w:rFonts w:asciiTheme="minorHAnsi" w:hAnsiTheme="minorHAnsi" w:cstheme="minorHAnsi"/>
          <w:bCs/>
        </w:rPr>
        <w:t>.</w:t>
      </w:r>
    </w:p>
    <w:p w14:paraId="69BF6396" w14:textId="77777777" w:rsidR="00BD5409" w:rsidRPr="00C639A0" w:rsidRDefault="00BD5409" w:rsidP="00BB11B1">
      <w:pPr>
        <w:pStyle w:val="ab"/>
        <w:shd w:val="clear" w:color="auto" w:fill="FFFFFF" w:themeFill="background1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</w:p>
    <w:p w14:paraId="0C443477" w14:textId="4D6B9EC2" w:rsidR="00A23DFC" w:rsidRPr="00C639A0" w:rsidRDefault="000716F1" w:rsidP="00BB11B1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C639A0">
        <w:rPr>
          <w:rFonts w:eastAsia="PF BeauSans Pro" w:cstheme="minorHAnsi"/>
          <w:b/>
          <w:kern w:val="24"/>
          <w:sz w:val="24"/>
          <w:szCs w:val="24"/>
        </w:rPr>
        <w:t>Стратегия работы предприятия по применению трансплантации эмбрионов.</w:t>
      </w:r>
    </w:p>
    <w:p w14:paraId="728695FB" w14:textId="18CE800A" w:rsidR="00620BE0" w:rsidRPr="00C639A0" w:rsidRDefault="000716F1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 xml:space="preserve">Есть 2 стратегии использования </w:t>
      </w:r>
      <w:proofErr w:type="spellStart"/>
      <w:r w:rsidRPr="00C639A0">
        <w:rPr>
          <w:rFonts w:eastAsia="PF BeauSans Pro" w:cstheme="minorHAnsi"/>
          <w:kern w:val="24"/>
          <w:sz w:val="24"/>
          <w:szCs w:val="24"/>
        </w:rPr>
        <w:t>эмбриотрансплантации</w:t>
      </w:r>
      <w:proofErr w:type="spellEnd"/>
      <w:r w:rsidRPr="00C639A0">
        <w:rPr>
          <w:rFonts w:eastAsia="PF BeauSans Pro" w:cstheme="minorHAnsi"/>
          <w:kern w:val="24"/>
          <w:sz w:val="24"/>
          <w:szCs w:val="24"/>
        </w:rPr>
        <w:t xml:space="preserve"> и зависит от используемых эмбрионов:</w:t>
      </w:r>
    </w:p>
    <w:p w14:paraId="4512B0A3" w14:textId="6E3072BE" w:rsidR="000716F1" w:rsidRPr="00C639A0" w:rsidRDefault="000716F1" w:rsidP="00BB11B1">
      <w:pPr>
        <w:pStyle w:val="ab"/>
        <w:numPr>
          <w:ilvl w:val="0"/>
          <w:numId w:val="17"/>
        </w:numPr>
        <w:shd w:val="clear" w:color="auto" w:fill="FFFFFF" w:themeFill="background1"/>
        <w:tabs>
          <w:tab w:val="clear" w:pos="720"/>
          <w:tab w:val="num" w:pos="993"/>
        </w:tabs>
        <w:spacing w:before="0" w:beforeAutospacing="0" w:after="0" w:afterAutospacing="0"/>
        <w:ind w:left="0" w:firstLine="567"/>
        <w:rPr>
          <w:rFonts w:asciiTheme="minorHAnsi" w:hAnsiTheme="minorHAnsi" w:cstheme="minorHAnsi"/>
        </w:rPr>
      </w:pPr>
      <w:r w:rsidRPr="00C639A0">
        <w:rPr>
          <w:rFonts w:asciiTheme="minorHAnsi" w:hAnsiTheme="minorHAnsi" w:cstheme="minorHAnsi"/>
        </w:rPr>
        <w:t>Покупные эмбрионы высокоценных животных – используются с целью добавления новых генетических линий, значительного повышения показателей продуктивности.</w:t>
      </w:r>
    </w:p>
    <w:p w14:paraId="53AEC388" w14:textId="238ACC26" w:rsidR="000716F1" w:rsidRPr="00C639A0" w:rsidRDefault="000716F1" w:rsidP="00BB11B1">
      <w:pPr>
        <w:pStyle w:val="ab"/>
        <w:numPr>
          <w:ilvl w:val="0"/>
          <w:numId w:val="17"/>
        </w:numPr>
        <w:shd w:val="clear" w:color="auto" w:fill="FFFFFF" w:themeFill="background1"/>
        <w:tabs>
          <w:tab w:val="clear" w:pos="720"/>
          <w:tab w:val="num" w:pos="993"/>
        </w:tabs>
        <w:spacing w:before="0" w:beforeAutospacing="0" w:after="0" w:afterAutospacing="0"/>
        <w:ind w:left="0" w:firstLine="567"/>
        <w:rPr>
          <w:rFonts w:asciiTheme="minorHAnsi" w:hAnsiTheme="minorHAnsi" w:cstheme="minorHAnsi"/>
        </w:rPr>
      </w:pPr>
      <w:r w:rsidRPr="00C639A0">
        <w:rPr>
          <w:rFonts w:asciiTheme="minorHAnsi" w:hAnsiTheme="minorHAnsi" w:cstheme="minorHAnsi"/>
        </w:rPr>
        <w:t xml:space="preserve">Получение эмбрионов из собственных высокопродуктивных животных. Как правило, для вымывания эмбрионов используют проверенных животных, подтвержденных по продуктивным качествам </w:t>
      </w:r>
      <w:proofErr w:type="gramStart"/>
      <w:r w:rsidRPr="00C639A0">
        <w:rPr>
          <w:rFonts w:asciiTheme="minorHAnsi" w:hAnsiTheme="minorHAnsi" w:cstheme="minorHAnsi"/>
        </w:rPr>
        <w:t>после  4</w:t>
      </w:r>
      <w:proofErr w:type="gramEnd"/>
      <w:r w:rsidRPr="00C639A0">
        <w:rPr>
          <w:rFonts w:asciiTheme="minorHAnsi" w:hAnsiTheme="minorHAnsi" w:cstheme="minorHAnsi"/>
        </w:rPr>
        <w:t>-го производственного года или старше.</w:t>
      </w:r>
    </w:p>
    <w:p w14:paraId="50EE25B1" w14:textId="5B28E30C" w:rsidR="000716F1" w:rsidRPr="00C639A0" w:rsidRDefault="000716F1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3034A92F" w14:textId="1EC6A59F" w:rsidR="00620BE0" w:rsidRPr="00C639A0" w:rsidRDefault="00A23DFC" w:rsidP="00BB11B1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C639A0">
        <w:rPr>
          <w:rFonts w:eastAsia="PF BeauSans Pro" w:cstheme="minorHAnsi"/>
          <w:b/>
          <w:kern w:val="24"/>
          <w:sz w:val="24"/>
          <w:szCs w:val="24"/>
        </w:rPr>
        <w:t xml:space="preserve">Мероприятия </w:t>
      </w:r>
      <w:r w:rsidR="005C1660" w:rsidRPr="00C639A0">
        <w:rPr>
          <w:rFonts w:eastAsia="PF BeauSans Pro" w:cstheme="minorHAnsi"/>
          <w:b/>
          <w:kern w:val="24"/>
          <w:sz w:val="24"/>
          <w:szCs w:val="24"/>
        </w:rPr>
        <w:t>по получению и трансплантации эмбрионов</w:t>
      </w:r>
      <w:r w:rsidR="000716F1" w:rsidRPr="00C639A0">
        <w:rPr>
          <w:rFonts w:eastAsia="PF BeauSans Pro" w:cstheme="minorHAnsi"/>
          <w:b/>
          <w:kern w:val="24"/>
          <w:sz w:val="24"/>
          <w:szCs w:val="24"/>
        </w:rPr>
        <w:t>.</w:t>
      </w:r>
    </w:p>
    <w:p w14:paraId="15F93C47" w14:textId="3BADA3E6" w:rsidR="005C1660" w:rsidRPr="00C639A0" w:rsidRDefault="005C1660" w:rsidP="00BB11B1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Style w:val="ac"/>
          <w:rFonts w:cstheme="minorHAnsi"/>
          <w:sz w:val="24"/>
          <w:szCs w:val="24"/>
        </w:rPr>
        <w:t xml:space="preserve">Отбор донорских и </w:t>
      </w:r>
      <w:proofErr w:type="spellStart"/>
      <w:r w:rsidRPr="00C639A0">
        <w:rPr>
          <w:rStyle w:val="ac"/>
          <w:rFonts w:cstheme="minorHAnsi"/>
          <w:sz w:val="24"/>
          <w:szCs w:val="24"/>
        </w:rPr>
        <w:t>реципиентных</w:t>
      </w:r>
      <w:proofErr w:type="spellEnd"/>
      <w:r w:rsidRPr="00C639A0">
        <w:rPr>
          <w:rStyle w:val="ac"/>
          <w:rFonts w:cstheme="minorHAnsi"/>
          <w:sz w:val="24"/>
          <w:szCs w:val="24"/>
        </w:rPr>
        <w:t xml:space="preserve"> животных:</w:t>
      </w:r>
    </w:p>
    <w:p w14:paraId="158A3EFF" w14:textId="77777777" w:rsidR="005C1660" w:rsidRPr="00C639A0" w:rsidRDefault="005C1660" w:rsidP="00BB11B1">
      <w:pPr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Fonts w:cstheme="minorHAnsi"/>
          <w:sz w:val="24"/>
          <w:szCs w:val="24"/>
        </w:rPr>
        <w:t xml:space="preserve">Специалисты </w:t>
      </w:r>
      <w:proofErr w:type="spellStart"/>
      <w:r w:rsidRPr="00C639A0">
        <w:rPr>
          <w:rFonts w:cstheme="minorHAnsi"/>
          <w:sz w:val="24"/>
          <w:szCs w:val="24"/>
        </w:rPr>
        <w:t>iFarming</w:t>
      </w:r>
      <w:proofErr w:type="spellEnd"/>
      <w:r w:rsidRPr="00C639A0">
        <w:rPr>
          <w:rFonts w:cstheme="minorHAnsi"/>
          <w:sz w:val="24"/>
          <w:szCs w:val="24"/>
        </w:rPr>
        <w:t xml:space="preserve"> проведут тщательный отбор донорских и </w:t>
      </w:r>
      <w:proofErr w:type="spellStart"/>
      <w:r w:rsidRPr="00C639A0">
        <w:rPr>
          <w:rFonts w:cstheme="minorHAnsi"/>
          <w:sz w:val="24"/>
          <w:szCs w:val="24"/>
        </w:rPr>
        <w:t>реципиентных</w:t>
      </w:r>
      <w:proofErr w:type="spellEnd"/>
      <w:r w:rsidRPr="00C639A0">
        <w:rPr>
          <w:rFonts w:cstheme="minorHAnsi"/>
          <w:sz w:val="24"/>
          <w:szCs w:val="24"/>
        </w:rPr>
        <w:t xml:space="preserve"> животных.</w:t>
      </w:r>
    </w:p>
    <w:p w14:paraId="739F7B63" w14:textId="77777777" w:rsidR="005C1660" w:rsidRPr="00C639A0" w:rsidRDefault="005C1660" w:rsidP="00BB11B1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Style w:val="ac"/>
          <w:rFonts w:cstheme="minorHAnsi"/>
          <w:sz w:val="24"/>
          <w:szCs w:val="24"/>
        </w:rPr>
        <w:lastRenderedPageBreak/>
        <w:t>Стимуляция суперовуляции донорных животных:</w:t>
      </w:r>
    </w:p>
    <w:p w14:paraId="484D76BE" w14:textId="77777777" w:rsidR="005C1660" w:rsidRPr="00C639A0" w:rsidRDefault="005C1660" w:rsidP="00BB11B1">
      <w:pPr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Fonts w:cstheme="minorHAnsi"/>
          <w:sz w:val="24"/>
          <w:szCs w:val="24"/>
        </w:rPr>
        <w:t>специалисты стимулируют суперовуляцию донорных животных для получения максимального количества эмбрионов.</w:t>
      </w:r>
    </w:p>
    <w:p w14:paraId="5ED13D4D" w14:textId="77777777" w:rsidR="005C1660" w:rsidRPr="00C639A0" w:rsidRDefault="005C1660" w:rsidP="00BB11B1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Style w:val="ac"/>
          <w:rFonts w:cstheme="minorHAnsi"/>
          <w:sz w:val="24"/>
          <w:szCs w:val="24"/>
        </w:rPr>
        <w:t>Оплодотворение ооцитов:</w:t>
      </w:r>
    </w:p>
    <w:p w14:paraId="1C298A7E" w14:textId="168D0B94" w:rsidR="005C1660" w:rsidRPr="00C639A0" w:rsidRDefault="005575B3" w:rsidP="00BB11B1">
      <w:pPr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Fonts w:cstheme="minorHAnsi"/>
          <w:sz w:val="24"/>
          <w:szCs w:val="24"/>
        </w:rPr>
        <w:t xml:space="preserve">Ооциты донорных животных </w:t>
      </w:r>
      <w:r w:rsidR="005C1660" w:rsidRPr="00C639A0">
        <w:rPr>
          <w:rFonts w:cstheme="minorHAnsi"/>
          <w:sz w:val="24"/>
          <w:szCs w:val="24"/>
        </w:rPr>
        <w:t>будут оплодотворены спер</w:t>
      </w:r>
      <w:r w:rsidRPr="00C639A0">
        <w:rPr>
          <w:rFonts w:cstheme="minorHAnsi"/>
          <w:sz w:val="24"/>
          <w:szCs w:val="24"/>
        </w:rPr>
        <w:t xml:space="preserve">мой высокоценного племенного животного </w:t>
      </w:r>
      <w:proofErr w:type="spellStart"/>
      <w:r w:rsidRPr="00C639A0">
        <w:rPr>
          <w:rFonts w:cstheme="minorHAnsi"/>
          <w:sz w:val="24"/>
          <w:szCs w:val="24"/>
        </w:rPr>
        <w:t>лапароскопическим</w:t>
      </w:r>
      <w:proofErr w:type="spellEnd"/>
      <w:r w:rsidRPr="00C639A0">
        <w:rPr>
          <w:rFonts w:cstheme="minorHAnsi"/>
          <w:sz w:val="24"/>
          <w:szCs w:val="24"/>
        </w:rPr>
        <w:t xml:space="preserve"> методом</w:t>
      </w:r>
      <w:r w:rsidR="005C1660" w:rsidRPr="00C639A0">
        <w:rPr>
          <w:rFonts w:cstheme="minorHAnsi"/>
          <w:sz w:val="24"/>
          <w:szCs w:val="24"/>
        </w:rPr>
        <w:t>.</w:t>
      </w:r>
    </w:p>
    <w:p w14:paraId="00B2BD3F" w14:textId="3D39A140" w:rsidR="005C1660" w:rsidRPr="00C639A0" w:rsidRDefault="00C639A0" w:rsidP="00BB11B1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Style w:val="ac"/>
          <w:rFonts w:cstheme="minorHAnsi"/>
          <w:sz w:val="24"/>
          <w:szCs w:val="24"/>
        </w:rPr>
        <w:t>Получение (вымывание)</w:t>
      </w:r>
      <w:r w:rsidR="005C1660" w:rsidRPr="00C639A0">
        <w:rPr>
          <w:rStyle w:val="ac"/>
          <w:rFonts w:cstheme="minorHAnsi"/>
          <w:sz w:val="24"/>
          <w:szCs w:val="24"/>
        </w:rPr>
        <w:t xml:space="preserve"> эмбрионов:</w:t>
      </w:r>
    </w:p>
    <w:p w14:paraId="6412D993" w14:textId="1E24732E" w:rsidR="005C1660" w:rsidRPr="00C639A0" w:rsidRDefault="005C1660" w:rsidP="00BB11B1">
      <w:pPr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Fonts w:cstheme="minorHAnsi"/>
          <w:sz w:val="24"/>
          <w:szCs w:val="24"/>
        </w:rPr>
        <w:t xml:space="preserve">Оплодотворенные ооциты будут </w:t>
      </w:r>
      <w:r w:rsidR="00C639A0" w:rsidRPr="00C639A0">
        <w:rPr>
          <w:rFonts w:cstheme="minorHAnsi"/>
          <w:sz w:val="24"/>
          <w:szCs w:val="24"/>
        </w:rPr>
        <w:t>получены от доноров на 2-й день после осеменения</w:t>
      </w:r>
      <w:r w:rsidRPr="00C639A0">
        <w:rPr>
          <w:rFonts w:cstheme="minorHAnsi"/>
          <w:sz w:val="24"/>
          <w:szCs w:val="24"/>
        </w:rPr>
        <w:t>.</w:t>
      </w:r>
    </w:p>
    <w:p w14:paraId="4231C561" w14:textId="77777777" w:rsidR="005C1660" w:rsidRPr="00C639A0" w:rsidRDefault="005C1660" w:rsidP="00BB11B1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Style w:val="ac"/>
          <w:rFonts w:cstheme="minorHAnsi"/>
          <w:sz w:val="24"/>
          <w:szCs w:val="24"/>
        </w:rPr>
        <w:t>Пересадка эмбрионов:</w:t>
      </w:r>
    </w:p>
    <w:p w14:paraId="2A7078B7" w14:textId="656B754A" w:rsidR="00620BE0" w:rsidRPr="00C639A0" w:rsidRDefault="00C639A0" w:rsidP="00BB11B1">
      <w:pPr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C639A0">
        <w:rPr>
          <w:rFonts w:cstheme="minorHAnsi"/>
          <w:sz w:val="24"/>
          <w:szCs w:val="24"/>
        </w:rPr>
        <w:t xml:space="preserve">Специалисты </w:t>
      </w:r>
      <w:proofErr w:type="spellStart"/>
      <w:r w:rsidRPr="00C639A0">
        <w:rPr>
          <w:rFonts w:cstheme="minorHAnsi"/>
          <w:sz w:val="24"/>
          <w:szCs w:val="24"/>
        </w:rPr>
        <w:t>iFarming</w:t>
      </w:r>
      <w:proofErr w:type="spellEnd"/>
      <w:r w:rsidRPr="00C639A0">
        <w:rPr>
          <w:rFonts w:cstheme="minorHAnsi"/>
          <w:sz w:val="24"/>
          <w:szCs w:val="24"/>
        </w:rPr>
        <w:t xml:space="preserve"> пересадят</w:t>
      </w:r>
      <w:r w:rsidR="005C1660" w:rsidRPr="00C639A0">
        <w:rPr>
          <w:rFonts w:cstheme="minorHAnsi"/>
          <w:sz w:val="24"/>
          <w:szCs w:val="24"/>
        </w:rPr>
        <w:t xml:space="preserve"> эмбрионы в матку </w:t>
      </w:r>
      <w:proofErr w:type="spellStart"/>
      <w:r w:rsidR="005C1660" w:rsidRPr="00C639A0">
        <w:rPr>
          <w:rFonts w:cstheme="minorHAnsi"/>
          <w:sz w:val="24"/>
          <w:szCs w:val="24"/>
        </w:rPr>
        <w:t>реципиентных</w:t>
      </w:r>
      <w:proofErr w:type="spellEnd"/>
      <w:r w:rsidR="005C1660" w:rsidRPr="00C639A0">
        <w:rPr>
          <w:rFonts w:cstheme="minorHAnsi"/>
          <w:sz w:val="24"/>
          <w:szCs w:val="24"/>
        </w:rPr>
        <w:t xml:space="preserve"> животных.</w:t>
      </w:r>
    </w:p>
    <w:p w14:paraId="667F88DF" w14:textId="77777777" w:rsidR="00C639A0" w:rsidRPr="00C639A0" w:rsidRDefault="00C639A0" w:rsidP="00C639A0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7D3C359" w14:textId="33072180" w:rsidR="00620BE0" w:rsidRPr="00C639A0" w:rsidRDefault="007630F4" w:rsidP="00BB11B1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C639A0">
        <w:rPr>
          <w:rFonts w:eastAsia="PF BeauSans Pro" w:cstheme="minorHAnsi"/>
          <w:b/>
          <w:kern w:val="24"/>
          <w:sz w:val="24"/>
          <w:szCs w:val="24"/>
        </w:rPr>
        <w:t>Состав экспертной</w:t>
      </w:r>
      <w:r w:rsidR="005C1660" w:rsidRPr="00C639A0">
        <w:rPr>
          <w:rFonts w:eastAsia="PF BeauSans Pro" w:cstheme="minorHAnsi"/>
          <w:b/>
          <w:kern w:val="24"/>
          <w:sz w:val="24"/>
          <w:szCs w:val="24"/>
        </w:rPr>
        <w:t xml:space="preserve"> (рабочей) </w:t>
      </w:r>
      <w:r w:rsidRPr="00C639A0">
        <w:rPr>
          <w:rFonts w:eastAsia="PF BeauSans Pro" w:cstheme="minorHAnsi"/>
          <w:b/>
          <w:kern w:val="24"/>
          <w:sz w:val="24"/>
          <w:szCs w:val="24"/>
        </w:rPr>
        <w:t>группы зоотехнического и ветеринарного консалтинга</w:t>
      </w:r>
      <w:r w:rsidR="000716F1" w:rsidRPr="00C639A0">
        <w:rPr>
          <w:rFonts w:eastAsia="PF BeauSans Pro" w:cstheme="minorHAnsi"/>
          <w:b/>
          <w:kern w:val="24"/>
          <w:sz w:val="24"/>
          <w:szCs w:val="24"/>
        </w:rPr>
        <w:t xml:space="preserve"> по трансплантации эмбрионов</w:t>
      </w:r>
      <w:r w:rsidRPr="00C639A0">
        <w:rPr>
          <w:rFonts w:eastAsia="PF BeauSans Pro" w:cstheme="minorHAnsi"/>
          <w:b/>
          <w:kern w:val="24"/>
          <w:sz w:val="24"/>
          <w:szCs w:val="24"/>
        </w:rPr>
        <w:t>.</w:t>
      </w:r>
    </w:p>
    <w:p w14:paraId="3E698F7F" w14:textId="1DAA6E54" w:rsidR="00F70388" w:rsidRPr="00C639A0" w:rsidRDefault="007630F4" w:rsidP="00C639A0">
      <w:pPr>
        <w:pStyle w:val="aa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567"/>
        <w:rPr>
          <w:rFonts w:eastAsia="Times New Roman" w:cstheme="minorHAnsi"/>
          <w:sz w:val="24"/>
          <w:szCs w:val="24"/>
        </w:rPr>
      </w:pPr>
      <w:r w:rsidRPr="00C639A0">
        <w:rPr>
          <w:rFonts w:eastAsia="Times New Roman" w:cstheme="minorHAnsi"/>
          <w:sz w:val="24"/>
          <w:szCs w:val="24"/>
        </w:rPr>
        <w:t xml:space="preserve">Руководитель группы – </w:t>
      </w:r>
      <w:r w:rsidR="00F70388" w:rsidRPr="00C639A0">
        <w:rPr>
          <w:rFonts w:eastAsia="Times New Roman" w:cstheme="minorHAnsi"/>
          <w:sz w:val="24"/>
          <w:szCs w:val="24"/>
        </w:rPr>
        <w:t xml:space="preserve">специалист по </w:t>
      </w:r>
      <w:proofErr w:type="spellStart"/>
      <w:r w:rsidR="00F70388" w:rsidRPr="00C639A0">
        <w:rPr>
          <w:rFonts w:eastAsia="Times New Roman" w:cstheme="minorHAnsi"/>
          <w:sz w:val="24"/>
          <w:szCs w:val="24"/>
        </w:rPr>
        <w:t>эмбриотрансплантологии</w:t>
      </w:r>
      <w:proofErr w:type="spellEnd"/>
      <w:r w:rsidR="000716F1" w:rsidRPr="00C639A0">
        <w:rPr>
          <w:rFonts w:eastAsia="Times New Roman" w:cstheme="minorHAnsi"/>
          <w:sz w:val="24"/>
          <w:szCs w:val="24"/>
        </w:rPr>
        <w:t>;</w:t>
      </w:r>
    </w:p>
    <w:p w14:paraId="33F21DF9" w14:textId="060E6009" w:rsidR="00F70388" w:rsidRPr="00C639A0" w:rsidRDefault="007630F4" w:rsidP="00C639A0">
      <w:pPr>
        <w:pStyle w:val="aa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567"/>
        <w:rPr>
          <w:rFonts w:eastAsia="Times New Roman" w:cstheme="minorHAnsi"/>
          <w:sz w:val="24"/>
          <w:szCs w:val="24"/>
        </w:rPr>
      </w:pPr>
      <w:r w:rsidRPr="00C639A0">
        <w:rPr>
          <w:rFonts w:eastAsia="Times New Roman" w:cstheme="minorHAnsi"/>
          <w:sz w:val="24"/>
          <w:szCs w:val="24"/>
        </w:rPr>
        <w:t>Зоотехник-селекционер</w:t>
      </w:r>
      <w:r w:rsidR="000716F1" w:rsidRPr="00C639A0">
        <w:rPr>
          <w:rFonts w:eastAsia="Times New Roman" w:cstheme="minorHAnsi"/>
          <w:sz w:val="24"/>
          <w:szCs w:val="24"/>
        </w:rPr>
        <w:t>;</w:t>
      </w:r>
    </w:p>
    <w:p w14:paraId="3288462C" w14:textId="77777777" w:rsidR="00C639A0" w:rsidRPr="00C639A0" w:rsidRDefault="00C639A0" w:rsidP="00C639A0">
      <w:pPr>
        <w:pStyle w:val="aa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567"/>
        <w:rPr>
          <w:rFonts w:eastAsia="Times New Roman" w:cstheme="minorHAnsi"/>
          <w:sz w:val="24"/>
          <w:szCs w:val="24"/>
        </w:rPr>
      </w:pPr>
      <w:r w:rsidRPr="00C639A0">
        <w:rPr>
          <w:rFonts w:eastAsia="Times New Roman" w:cstheme="minorHAnsi"/>
          <w:sz w:val="24"/>
          <w:szCs w:val="24"/>
        </w:rPr>
        <w:t>Специалист по осеменению</w:t>
      </w:r>
    </w:p>
    <w:p w14:paraId="5C4EDE68" w14:textId="7086EF4A" w:rsidR="00620BE0" w:rsidRPr="00C639A0" w:rsidRDefault="00F70388" w:rsidP="00C639A0">
      <w:pPr>
        <w:pStyle w:val="aa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567"/>
        <w:rPr>
          <w:rFonts w:eastAsia="Times New Roman" w:cstheme="minorHAnsi"/>
          <w:sz w:val="24"/>
          <w:szCs w:val="24"/>
        </w:rPr>
      </w:pPr>
      <w:r w:rsidRPr="00C639A0">
        <w:rPr>
          <w:rFonts w:eastAsia="Times New Roman" w:cstheme="minorHAnsi"/>
          <w:sz w:val="24"/>
          <w:szCs w:val="24"/>
        </w:rPr>
        <w:t>В</w:t>
      </w:r>
      <w:r w:rsidR="00620BE0" w:rsidRPr="00C639A0">
        <w:rPr>
          <w:rFonts w:eastAsia="Times New Roman" w:cstheme="minorHAnsi"/>
          <w:sz w:val="24"/>
          <w:szCs w:val="24"/>
        </w:rPr>
        <w:t>етеринарный врач</w:t>
      </w:r>
      <w:r w:rsidR="000716F1" w:rsidRPr="00C639A0">
        <w:rPr>
          <w:rFonts w:eastAsia="Times New Roman" w:cstheme="minorHAnsi"/>
          <w:sz w:val="24"/>
          <w:szCs w:val="24"/>
        </w:rPr>
        <w:t>.</w:t>
      </w:r>
    </w:p>
    <w:p w14:paraId="7FBCD61C" w14:textId="77777777" w:rsidR="00C639A0" w:rsidRPr="00C639A0" w:rsidRDefault="00C639A0" w:rsidP="00C639A0">
      <w:pPr>
        <w:pStyle w:val="aa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567"/>
        <w:rPr>
          <w:rFonts w:eastAsia="Times New Roman" w:cstheme="minorHAnsi"/>
          <w:sz w:val="24"/>
          <w:szCs w:val="24"/>
        </w:rPr>
      </w:pPr>
      <w:r w:rsidRPr="00C639A0">
        <w:rPr>
          <w:rFonts w:eastAsia="Times New Roman" w:cstheme="minorHAnsi"/>
          <w:sz w:val="24"/>
          <w:szCs w:val="24"/>
        </w:rPr>
        <w:t>Зоотехник по кормлению</w:t>
      </w:r>
    </w:p>
    <w:p w14:paraId="0FDCF59D" w14:textId="6FFE5EBA" w:rsidR="005A03B6" w:rsidRPr="00C639A0" w:rsidRDefault="005A03B6" w:rsidP="00BB11B1">
      <w:pPr>
        <w:tabs>
          <w:tab w:val="right" w:pos="9355"/>
        </w:tabs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</w:p>
    <w:p w14:paraId="0AD56C04" w14:textId="0981072B" w:rsidR="00F70388" w:rsidRPr="00C639A0" w:rsidRDefault="00F70388" w:rsidP="00BB11B1">
      <w:pPr>
        <w:tabs>
          <w:tab w:val="right" w:pos="9355"/>
        </w:tabs>
        <w:spacing w:after="0" w:line="240" w:lineRule="auto"/>
        <w:ind w:firstLine="567"/>
        <w:rPr>
          <w:rFonts w:eastAsia="Times New Roman" w:cstheme="minorHAnsi"/>
          <w:b/>
          <w:sz w:val="24"/>
          <w:szCs w:val="24"/>
        </w:rPr>
      </w:pPr>
      <w:r w:rsidRPr="00C639A0">
        <w:rPr>
          <w:rFonts w:eastAsia="Times New Roman" w:cstheme="minorHAnsi"/>
          <w:b/>
          <w:sz w:val="24"/>
          <w:szCs w:val="24"/>
        </w:rPr>
        <w:t xml:space="preserve">Режим </w:t>
      </w:r>
      <w:r w:rsidR="000716F1" w:rsidRPr="00C639A0">
        <w:rPr>
          <w:rFonts w:eastAsia="Times New Roman" w:cstheme="minorHAnsi"/>
          <w:b/>
          <w:sz w:val="24"/>
          <w:szCs w:val="24"/>
        </w:rPr>
        <w:t xml:space="preserve">работы </w:t>
      </w:r>
      <w:r w:rsidRPr="00C639A0">
        <w:rPr>
          <w:rFonts w:eastAsia="PF BeauSans Pro" w:cstheme="minorHAnsi"/>
          <w:b/>
          <w:kern w:val="24"/>
          <w:sz w:val="24"/>
          <w:szCs w:val="24"/>
        </w:rPr>
        <w:t xml:space="preserve">группы </w:t>
      </w:r>
      <w:proofErr w:type="spellStart"/>
      <w:r w:rsidR="000716F1" w:rsidRPr="00C639A0">
        <w:rPr>
          <w:rFonts w:eastAsia="PF BeauSans Pro" w:cstheme="minorHAnsi"/>
          <w:b/>
          <w:kern w:val="24"/>
          <w:sz w:val="24"/>
          <w:szCs w:val="24"/>
        </w:rPr>
        <w:t>эмбриотранспланталогии</w:t>
      </w:r>
      <w:proofErr w:type="spellEnd"/>
      <w:r w:rsidR="000716F1" w:rsidRPr="00C639A0">
        <w:rPr>
          <w:rFonts w:eastAsia="PF BeauSans Pro" w:cstheme="minorHAnsi"/>
          <w:b/>
          <w:kern w:val="24"/>
          <w:sz w:val="24"/>
          <w:szCs w:val="24"/>
        </w:rPr>
        <w:t>.</w:t>
      </w:r>
      <w:r w:rsidRPr="00C639A0">
        <w:rPr>
          <w:rFonts w:eastAsia="PF BeauSans Pro" w:cstheme="minorHAnsi"/>
          <w:b/>
          <w:kern w:val="24"/>
          <w:sz w:val="24"/>
          <w:szCs w:val="24"/>
        </w:rPr>
        <w:t xml:space="preserve"> </w:t>
      </w:r>
    </w:p>
    <w:p w14:paraId="05E87AE2" w14:textId="08360593" w:rsidR="00F70388" w:rsidRPr="00C639A0" w:rsidRDefault="000716F1" w:rsidP="00BB11B1">
      <w:pPr>
        <w:tabs>
          <w:tab w:val="right" w:pos="9355"/>
        </w:tabs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C639A0">
        <w:rPr>
          <w:rFonts w:eastAsia="Times New Roman" w:cstheme="minorHAnsi"/>
          <w:sz w:val="24"/>
          <w:szCs w:val="24"/>
        </w:rPr>
        <w:t>Специалист</w:t>
      </w:r>
      <w:r w:rsidR="00F70388" w:rsidRPr="00C639A0">
        <w:rPr>
          <w:rFonts w:eastAsia="Times New Roman" w:cstheme="minorHAnsi"/>
          <w:sz w:val="24"/>
          <w:szCs w:val="24"/>
        </w:rPr>
        <w:t xml:space="preserve">(-ы) группы по эмбриотрансферу находятся на ферме согласно согласованного графика отбора, стимуляции и осеменения, вымывания эмбрионов у маток </w:t>
      </w:r>
      <w:r w:rsidRPr="00C639A0">
        <w:rPr>
          <w:rFonts w:eastAsia="Times New Roman" w:cstheme="minorHAnsi"/>
          <w:sz w:val="24"/>
          <w:szCs w:val="24"/>
        </w:rPr>
        <w:t>доноров</w:t>
      </w:r>
      <w:r w:rsidR="00F70388" w:rsidRPr="00C639A0">
        <w:rPr>
          <w:rFonts w:eastAsia="Times New Roman" w:cstheme="minorHAnsi"/>
          <w:sz w:val="24"/>
          <w:szCs w:val="24"/>
        </w:rPr>
        <w:t>.</w:t>
      </w:r>
    </w:p>
    <w:p w14:paraId="113E65BF" w14:textId="65625B20" w:rsidR="00F70388" w:rsidRPr="00C639A0" w:rsidRDefault="00F70388" w:rsidP="00BB11B1">
      <w:pPr>
        <w:tabs>
          <w:tab w:val="right" w:pos="9355"/>
        </w:tabs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C639A0">
        <w:rPr>
          <w:rFonts w:eastAsia="Times New Roman" w:cstheme="minorHAnsi"/>
          <w:sz w:val="24"/>
          <w:szCs w:val="24"/>
        </w:rPr>
        <w:t xml:space="preserve">Посещение фермы для контроля за состоянием здоровья доноров и реципиентов осуществляется зоотехником по кормлению и ветеринарным врачом </w:t>
      </w:r>
      <w:r w:rsidR="000716F1" w:rsidRPr="00C639A0">
        <w:rPr>
          <w:rFonts w:eastAsia="Times New Roman" w:cstheme="minorHAnsi"/>
          <w:sz w:val="24"/>
          <w:szCs w:val="24"/>
        </w:rPr>
        <w:t>по согласованному графику до и после трансплантации</w:t>
      </w:r>
      <w:r w:rsidRPr="00C639A0">
        <w:rPr>
          <w:rFonts w:eastAsia="Times New Roman" w:cstheme="minorHAnsi"/>
          <w:sz w:val="24"/>
          <w:szCs w:val="24"/>
        </w:rPr>
        <w:t xml:space="preserve"> в течении 60 дней до момента проведения УЗИ диагностики овцематок.</w:t>
      </w:r>
    </w:p>
    <w:p w14:paraId="21D1FA0D" w14:textId="36FC669B" w:rsidR="00F70388" w:rsidRPr="00C639A0" w:rsidRDefault="00F70388" w:rsidP="00BB11B1">
      <w:pPr>
        <w:tabs>
          <w:tab w:val="right" w:pos="9355"/>
        </w:tabs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C639A0">
        <w:rPr>
          <w:rFonts w:eastAsia="Times New Roman" w:cstheme="minorHAnsi"/>
          <w:sz w:val="24"/>
          <w:szCs w:val="24"/>
        </w:rPr>
        <w:t xml:space="preserve">Консультации в части содержания </w:t>
      </w:r>
      <w:r w:rsidR="00F0435D" w:rsidRPr="00C639A0">
        <w:rPr>
          <w:rFonts w:eastAsia="Times New Roman" w:cstheme="minorHAnsi"/>
          <w:sz w:val="24"/>
          <w:szCs w:val="24"/>
        </w:rPr>
        <w:t>доноров и реципиентов</w:t>
      </w:r>
      <w:r w:rsidRPr="00C639A0">
        <w:rPr>
          <w:rFonts w:eastAsia="Times New Roman" w:cstheme="minorHAnsi"/>
          <w:sz w:val="24"/>
          <w:szCs w:val="24"/>
        </w:rPr>
        <w:t xml:space="preserve"> производится в телефонном режиме.</w:t>
      </w:r>
    </w:p>
    <w:p w14:paraId="0F7277E7" w14:textId="77777777" w:rsidR="00F70388" w:rsidRPr="00C639A0" w:rsidRDefault="00F70388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356E8EB8" w14:textId="051F6FED" w:rsidR="00F70388" w:rsidRPr="00C639A0" w:rsidRDefault="00F70388" w:rsidP="00BB11B1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C639A0">
        <w:rPr>
          <w:rFonts w:eastAsia="PF BeauSans Pro" w:cstheme="minorHAnsi"/>
          <w:b/>
          <w:kern w:val="24"/>
          <w:sz w:val="24"/>
          <w:szCs w:val="24"/>
        </w:rPr>
        <w:t>Продолжительность</w:t>
      </w:r>
      <w:r w:rsidR="00BB11B1" w:rsidRPr="00C639A0">
        <w:rPr>
          <w:rFonts w:eastAsia="PF BeauSans Pro" w:cstheme="minorHAnsi"/>
          <w:b/>
          <w:kern w:val="24"/>
          <w:sz w:val="24"/>
          <w:szCs w:val="24"/>
        </w:rPr>
        <w:t>,</w:t>
      </w:r>
      <w:r w:rsidRPr="00C639A0">
        <w:rPr>
          <w:rFonts w:eastAsia="PF BeauSans Pro" w:cstheme="minorHAnsi"/>
          <w:b/>
          <w:kern w:val="24"/>
          <w:sz w:val="24"/>
          <w:szCs w:val="24"/>
        </w:rPr>
        <w:t xml:space="preserve"> срок </w:t>
      </w:r>
      <w:r w:rsidR="00BB11B1" w:rsidRPr="00C639A0">
        <w:rPr>
          <w:rFonts w:eastAsia="PF BeauSans Pro" w:cstheme="minorHAnsi"/>
          <w:b/>
          <w:kern w:val="24"/>
          <w:sz w:val="24"/>
          <w:szCs w:val="24"/>
        </w:rPr>
        <w:t xml:space="preserve">и стоимость оказания </w:t>
      </w:r>
      <w:r w:rsidRPr="00C639A0">
        <w:rPr>
          <w:rFonts w:eastAsia="PF BeauSans Pro" w:cstheme="minorHAnsi"/>
          <w:b/>
          <w:kern w:val="24"/>
          <w:sz w:val="24"/>
          <w:szCs w:val="24"/>
        </w:rPr>
        <w:t xml:space="preserve">услуг по </w:t>
      </w:r>
      <w:r w:rsidR="00BB11B1" w:rsidRPr="00C639A0">
        <w:rPr>
          <w:rFonts w:eastAsia="PF BeauSans Pro" w:cstheme="minorHAnsi"/>
          <w:b/>
          <w:kern w:val="24"/>
          <w:sz w:val="24"/>
          <w:szCs w:val="24"/>
        </w:rPr>
        <w:t>трансплантации эмбрионов.</w:t>
      </w:r>
    </w:p>
    <w:p w14:paraId="7A292BC8" w14:textId="113D2CD6" w:rsidR="00F70388" w:rsidRPr="00C639A0" w:rsidRDefault="00F70388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>Продолжительность проведения работ будет зависеть от поставленных задач, но как правило он составляет от 90 до 120 дней (период подготовки доноров и реципиентов, вымывание, подсадка эмбрионов)</w:t>
      </w:r>
      <w:r w:rsidR="00BB11B1" w:rsidRPr="00C639A0">
        <w:rPr>
          <w:rFonts w:eastAsia="PF BeauSans Pro" w:cstheme="minorHAnsi"/>
          <w:kern w:val="24"/>
          <w:sz w:val="24"/>
          <w:szCs w:val="24"/>
        </w:rPr>
        <w:t>.</w:t>
      </w:r>
    </w:p>
    <w:p w14:paraId="4823C0FF" w14:textId="28A66621" w:rsidR="00F70388" w:rsidRPr="00C639A0" w:rsidRDefault="00F70388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 xml:space="preserve">Стоимость выполнения работ зависит от </w:t>
      </w:r>
      <w:r w:rsidR="00BB11B1" w:rsidRPr="00C639A0">
        <w:rPr>
          <w:rFonts w:eastAsia="PF BeauSans Pro" w:cstheme="minorHAnsi"/>
          <w:kern w:val="24"/>
          <w:sz w:val="24"/>
          <w:szCs w:val="24"/>
        </w:rPr>
        <w:t xml:space="preserve">объема проводимых работ, </w:t>
      </w:r>
      <w:r w:rsidRPr="00C639A0">
        <w:rPr>
          <w:rFonts w:eastAsia="PF BeauSans Pro" w:cstheme="minorHAnsi"/>
          <w:kern w:val="24"/>
          <w:sz w:val="24"/>
          <w:szCs w:val="24"/>
        </w:rPr>
        <w:t xml:space="preserve">количества </w:t>
      </w:r>
      <w:r w:rsidR="00BB11B1" w:rsidRPr="00C639A0">
        <w:rPr>
          <w:rFonts w:eastAsia="PF BeauSans Pro" w:cstheme="minorHAnsi"/>
          <w:kern w:val="24"/>
          <w:sz w:val="24"/>
          <w:szCs w:val="24"/>
        </w:rPr>
        <w:t xml:space="preserve">доноров, реципиентов, количества </w:t>
      </w:r>
      <w:r w:rsidRPr="00C639A0">
        <w:rPr>
          <w:rFonts w:eastAsia="PF BeauSans Pro" w:cstheme="minorHAnsi"/>
          <w:kern w:val="24"/>
          <w:sz w:val="24"/>
          <w:szCs w:val="24"/>
        </w:rPr>
        <w:t xml:space="preserve">вымытых </w:t>
      </w:r>
      <w:r w:rsidR="00BB11B1" w:rsidRPr="00C639A0">
        <w:rPr>
          <w:rFonts w:eastAsia="PF BeauSans Pro" w:cstheme="minorHAnsi"/>
          <w:kern w:val="24"/>
          <w:sz w:val="24"/>
          <w:szCs w:val="24"/>
        </w:rPr>
        <w:t>и</w:t>
      </w:r>
      <w:r w:rsidRPr="00C639A0">
        <w:rPr>
          <w:rFonts w:eastAsia="PF BeauSans Pro" w:cstheme="minorHAnsi"/>
          <w:kern w:val="24"/>
          <w:sz w:val="24"/>
          <w:szCs w:val="24"/>
        </w:rPr>
        <w:t xml:space="preserve"> подсаженных эмбрионов. </w:t>
      </w:r>
    </w:p>
    <w:p w14:paraId="18D19EEB" w14:textId="4335D88E" w:rsidR="00F70388" w:rsidRPr="00C639A0" w:rsidRDefault="00BB11B1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>Примерная с</w:t>
      </w:r>
      <w:r w:rsidR="00F70388" w:rsidRPr="00C639A0">
        <w:rPr>
          <w:rFonts w:eastAsia="PF BeauSans Pro" w:cstheme="minorHAnsi"/>
          <w:kern w:val="24"/>
          <w:sz w:val="24"/>
          <w:szCs w:val="24"/>
        </w:rPr>
        <w:t>тоимость услуг по вымыванию и подсадке эмбрионов:</w:t>
      </w:r>
    </w:p>
    <w:tbl>
      <w:tblPr>
        <w:tblStyle w:val="TableGrid"/>
        <w:tblW w:w="9639" w:type="dxa"/>
        <w:tblInd w:w="5" w:type="dxa"/>
        <w:tblCellMar>
          <w:top w:w="6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41"/>
        <w:gridCol w:w="3977"/>
        <w:gridCol w:w="1415"/>
        <w:gridCol w:w="3506"/>
      </w:tblGrid>
      <w:tr w:rsidR="005D7A0B" w:rsidRPr="00C639A0" w14:paraId="7AE7B31E" w14:textId="77777777" w:rsidTr="00DB7ACC">
        <w:trPr>
          <w:trHeight w:val="503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1BC5" w14:textId="77777777" w:rsidR="005D7A0B" w:rsidRPr="00C639A0" w:rsidRDefault="005D7A0B" w:rsidP="00BB11B1">
            <w:pPr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>№</w:t>
            </w:r>
          </w:p>
          <w:p w14:paraId="133F372D" w14:textId="77777777" w:rsidR="005D7A0B" w:rsidRPr="00C639A0" w:rsidRDefault="005D7A0B" w:rsidP="00BB11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>п/п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6E52" w14:textId="77777777" w:rsidR="005D7A0B" w:rsidRPr="00C639A0" w:rsidRDefault="005D7A0B" w:rsidP="00BB11B1">
            <w:pPr>
              <w:ind w:right="64"/>
              <w:jc w:val="center"/>
              <w:rPr>
                <w:rFonts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>Выполняемые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29BD" w14:textId="77777777" w:rsidR="005D7A0B" w:rsidRPr="00C639A0" w:rsidRDefault="005D7A0B" w:rsidP="00BB11B1">
            <w:pPr>
              <w:ind w:right="62"/>
              <w:jc w:val="center"/>
              <w:rPr>
                <w:rFonts w:cstheme="minorHAnsi"/>
                <w:sz w:val="24"/>
                <w:szCs w:val="24"/>
              </w:rPr>
            </w:pPr>
            <w:r w:rsidRPr="00C639A0">
              <w:rPr>
                <w:rFonts w:cstheme="minorHAnsi"/>
                <w:sz w:val="24"/>
                <w:szCs w:val="24"/>
              </w:rPr>
              <w:t>Количество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04C1" w14:textId="77777777" w:rsidR="00BB11B1" w:rsidRPr="00C639A0" w:rsidRDefault="005D7A0B" w:rsidP="00BB11B1">
            <w:pPr>
              <w:ind w:right="62"/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 xml:space="preserve">Цена за </w:t>
            </w:r>
            <w:r w:rsidR="00BB11B1" w:rsidRPr="00C639A0">
              <w:rPr>
                <w:rFonts w:eastAsia="Bahnschrift" w:cstheme="minorHAnsi"/>
                <w:sz w:val="24"/>
                <w:szCs w:val="24"/>
              </w:rPr>
              <w:t xml:space="preserve">1 </w:t>
            </w:r>
            <w:r w:rsidRPr="00C639A0">
              <w:rPr>
                <w:rFonts w:eastAsia="Bahnschrift" w:cstheme="minorHAnsi"/>
                <w:sz w:val="24"/>
                <w:szCs w:val="24"/>
              </w:rPr>
              <w:t>единицу,</w:t>
            </w:r>
          </w:p>
          <w:p w14:paraId="34430B82" w14:textId="3AA9DD5D" w:rsidR="005D7A0B" w:rsidRPr="00C639A0" w:rsidRDefault="005D7A0B" w:rsidP="00BB11B1">
            <w:pPr>
              <w:ind w:right="62"/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 xml:space="preserve"> </w:t>
            </w:r>
            <w:r w:rsidR="00BB11B1" w:rsidRPr="00C639A0">
              <w:rPr>
                <w:rFonts w:eastAsia="Bahnschrift" w:cstheme="minorHAnsi"/>
                <w:sz w:val="24"/>
                <w:szCs w:val="24"/>
              </w:rPr>
              <w:t>руб. без НДС</w:t>
            </w:r>
          </w:p>
        </w:tc>
      </w:tr>
      <w:tr w:rsidR="00C639A0" w:rsidRPr="00C639A0" w14:paraId="3D53B8DA" w14:textId="77777777" w:rsidTr="00DB7ACC">
        <w:trPr>
          <w:trHeight w:val="503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653D" w14:textId="3CB4CF43" w:rsidR="00C639A0" w:rsidRPr="00C639A0" w:rsidRDefault="00C639A0" w:rsidP="00BB11B1">
            <w:pPr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CBFF" w14:textId="573ADCCC" w:rsidR="00C639A0" w:rsidRPr="00C639A0" w:rsidRDefault="00C639A0" w:rsidP="00C639A0">
            <w:pPr>
              <w:rPr>
                <w:rFonts w:eastAsia="Bahnschrift" w:cstheme="minorHAnsi"/>
                <w:sz w:val="24"/>
                <w:szCs w:val="24"/>
              </w:rPr>
            </w:pPr>
            <w:proofErr w:type="spellStart"/>
            <w:r w:rsidRPr="00C639A0">
              <w:rPr>
                <w:rFonts w:eastAsia="Bahnschrift" w:cstheme="minorHAnsi"/>
                <w:sz w:val="24"/>
                <w:szCs w:val="24"/>
              </w:rPr>
              <w:t>Лапароскопическое</w:t>
            </w:r>
            <w:proofErr w:type="spellEnd"/>
            <w:r w:rsidRPr="00C639A0">
              <w:rPr>
                <w:rFonts w:eastAsia="Bahnschrift" w:cstheme="minorHAnsi"/>
                <w:sz w:val="24"/>
                <w:szCs w:val="24"/>
              </w:rPr>
              <w:t xml:space="preserve"> осеменение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D2C5" w14:textId="368D093E" w:rsidR="00C639A0" w:rsidRPr="00C639A0" w:rsidRDefault="00C639A0" w:rsidP="00BB11B1">
            <w:pPr>
              <w:ind w:right="62"/>
              <w:jc w:val="center"/>
              <w:rPr>
                <w:rFonts w:cstheme="minorHAnsi"/>
                <w:sz w:val="24"/>
                <w:szCs w:val="24"/>
              </w:rPr>
            </w:pPr>
            <w:r w:rsidRPr="00C639A0">
              <w:rPr>
                <w:rFonts w:cstheme="minorHAnsi"/>
                <w:sz w:val="24"/>
                <w:szCs w:val="24"/>
              </w:rPr>
              <w:t>От 100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C74D" w14:textId="22493A47" w:rsidR="00C639A0" w:rsidRPr="00C639A0" w:rsidRDefault="00C639A0" w:rsidP="00C639A0">
            <w:pPr>
              <w:ind w:right="62"/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>1 540,00</w:t>
            </w:r>
          </w:p>
        </w:tc>
      </w:tr>
      <w:tr w:rsidR="005D7A0B" w:rsidRPr="00C639A0" w14:paraId="3111FA25" w14:textId="77777777" w:rsidTr="00DB7ACC">
        <w:trPr>
          <w:trHeight w:val="458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82E1" w14:textId="743331B9" w:rsidR="005D7A0B" w:rsidRPr="00C639A0" w:rsidRDefault="00C639A0" w:rsidP="00BB11B1">
            <w:pPr>
              <w:ind w:right="65"/>
              <w:jc w:val="center"/>
              <w:rPr>
                <w:rFonts w:cstheme="minorHAnsi"/>
                <w:sz w:val="24"/>
                <w:szCs w:val="24"/>
              </w:rPr>
            </w:pPr>
            <w:r w:rsidRPr="00C639A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CAAE" w14:textId="40068114" w:rsidR="005D7A0B" w:rsidRPr="00C639A0" w:rsidRDefault="00C639A0" w:rsidP="00C639A0">
            <w:pPr>
              <w:rPr>
                <w:rFonts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 xml:space="preserve">Получение (вымывание) </w:t>
            </w:r>
            <w:r w:rsidR="005D7A0B" w:rsidRPr="00C639A0">
              <w:rPr>
                <w:rFonts w:eastAsia="Bahnschrift" w:cstheme="minorHAnsi"/>
                <w:sz w:val="24"/>
                <w:szCs w:val="24"/>
              </w:rPr>
              <w:t>эмбрион</w:t>
            </w:r>
            <w:r w:rsidRPr="00C639A0">
              <w:rPr>
                <w:rFonts w:eastAsia="Bahnschrift" w:cstheme="minorHAnsi"/>
                <w:sz w:val="24"/>
                <w:szCs w:val="24"/>
              </w:rPr>
              <w:t>а</w:t>
            </w:r>
            <w:r w:rsidR="005D7A0B" w:rsidRPr="00C639A0">
              <w:rPr>
                <w:rFonts w:eastAsia="Bahnschrif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3FFD" w14:textId="289BE9FB" w:rsidR="005D7A0B" w:rsidRPr="00C639A0" w:rsidRDefault="00BB11B1" w:rsidP="00BB11B1">
            <w:pPr>
              <w:ind w:right="58"/>
              <w:jc w:val="center"/>
              <w:rPr>
                <w:rFonts w:cstheme="minorHAnsi"/>
                <w:sz w:val="24"/>
                <w:szCs w:val="24"/>
              </w:rPr>
            </w:pPr>
            <w:r w:rsidRPr="00C639A0">
              <w:rPr>
                <w:rFonts w:cstheme="minorHAnsi"/>
                <w:sz w:val="24"/>
                <w:szCs w:val="24"/>
              </w:rPr>
              <w:t xml:space="preserve">От </w:t>
            </w:r>
            <w:r w:rsidR="005D7A0B" w:rsidRPr="00C639A0">
              <w:rPr>
                <w:rFonts w:cstheme="minorHAnsi"/>
                <w:sz w:val="24"/>
                <w:szCs w:val="24"/>
              </w:rPr>
              <w:t>1</w:t>
            </w:r>
            <w:r w:rsidRPr="00C639A0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130F" w14:textId="0421EB09" w:rsidR="005D7A0B" w:rsidRPr="00C639A0" w:rsidRDefault="00C639A0" w:rsidP="00C639A0">
            <w:pPr>
              <w:ind w:right="62"/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>2</w:t>
            </w:r>
            <w:r w:rsidR="00BB11B1" w:rsidRPr="00C639A0">
              <w:rPr>
                <w:rFonts w:eastAsia="Bahnschrift" w:cstheme="minorHAnsi"/>
                <w:sz w:val="24"/>
                <w:szCs w:val="24"/>
              </w:rPr>
              <w:t xml:space="preserve"> 5</w:t>
            </w:r>
            <w:r w:rsidRPr="00C639A0">
              <w:rPr>
                <w:rFonts w:eastAsia="Bahnschrift" w:cstheme="minorHAnsi"/>
                <w:sz w:val="24"/>
                <w:szCs w:val="24"/>
              </w:rPr>
              <w:t>6</w:t>
            </w:r>
            <w:r w:rsidR="00BB11B1" w:rsidRPr="00C639A0">
              <w:rPr>
                <w:rFonts w:eastAsia="Bahnschrift" w:cstheme="minorHAnsi"/>
                <w:sz w:val="24"/>
                <w:szCs w:val="24"/>
              </w:rPr>
              <w:t>0,00</w:t>
            </w:r>
          </w:p>
        </w:tc>
      </w:tr>
      <w:tr w:rsidR="005D7A0B" w:rsidRPr="00C639A0" w14:paraId="3AD3E86C" w14:textId="77777777" w:rsidTr="00DB7ACC">
        <w:trPr>
          <w:trHeight w:val="55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27D9" w14:textId="6B078EE0" w:rsidR="005D7A0B" w:rsidRPr="00C639A0" w:rsidRDefault="00C639A0" w:rsidP="00BB11B1">
            <w:pPr>
              <w:ind w:right="65"/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7177" w14:textId="2758B3DB" w:rsidR="005D7A0B" w:rsidRPr="00C639A0" w:rsidRDefault="00C639A0" w:rsidP="00C639A0">
            <w:pPr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>Трансплантация эмбриона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E6ED" w14:textId="670DC094" w:rsidR="005D7A0B" w:rsidRPr="00C639A0" w:rsidRDefault="00BB11B1" w:rsidP="00BB11B1">
            <w:pPr>
              <w:ind w:right="58"/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 xml:space="preserve">От </w:t>
            </w:r>
            <w:r w:rsidR="005D7A0B" w:rsidRPr="00C639A0">
              <w:rPr>
                <w:rFonts w:eastAsia="Bahnschrift" w:cstheme="minorHAnsi"/>
                <w:sz w:val="24"/>
                <w:szCs w:val="24"/>
              </w:rPr>
              <w:t>1</w:t>
            </w:r>
            <w:r w:rsidRPr="00C639A0">
              <w:rPr>
                <w:rFonts w:eastAsia="Bahnschrift" w:cstheme="minorHAnsi"/>
                <w:sz w:val="24"/>
                <w:szCs w:val="24"/>
              </w:rPr>
              <w:t>00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FA69" w14:textId="5A01AC1D" w:rsidR="005D7A0B" w:rsidRPr="00C639A0" w:rsidRDefault="00C639A0" w:rsidP="00BB11B1">
            <w:pPr>
              <w:ind w:right="62"/>
              <w:jc w:val="center"/>
              <w:rPr>
                <w:rFonts w:eastAsia="Bahnschrift" w:cstheme="minorHAnsi"/>
                <w:sz w:val="24"/>
                <w:szCs w:val="24"/>
              </w:rPr>
            </w:pPr>
            <w:r w:rsidRPr="00C639A0">
              <w:rPr>
                <w:rFonts w:eastAsia="Bahnschrift" w:cstheme="minorHAnsi"/>
                <w:sz w:val="24"/>
                <w:szCs w:val="24"/>
              </w:rPr>
              <w:t xml:space="preserve">3 </w:t>
            </w:r>
            <w:r w:rsidR="00BB11B1" w:rsidRPr="00C639A0">
              <w:rPr>
                <w:rFonts w:eastAsia="Bahnschrift" w:cstheme="minorHAnsi"/>
                <w:sz w:val="24"/>
                <w:szCs w:val="24"/>
              </w:rPr>
              <w:t>500,00</w:t>
            </w:r>
          </w:p>
        </w:tc>
      </w:tr>
    </w:tbl>
    <w:p w14:paraId="6E0F9EDB" w14:textId="1C9185DF" w:rsidR="00BB11B1" w:rsidRPr="00C639A0" w:rsidRDefault="00BB11B1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lastRenderedPageBreak/>
        <w:t xml:space="preserve">В стоимость включены работы, зоотехнические и ветеринарные консультации, контроль за состоянием </w:t>
      </w:r>
      <w:r w:rsidR="00C639A0" w:rsidRPr="00C639A0">
        <w:rPr>
          <w:rFonts w:eastAsia="PF BeauSans Pro" w:cstheme="minorHAnsi"/>
          <w:kern w:val="24"/>
          <w:sz w:val="24"/>
          <w:szCs w:val="24"/>
        </w:rPr>
        <w:t xml:space="preserve">доноров и </w:t>
      </w:r>
      <w:r w:rsidRPr="00C639A0">
        <w:rPr>
          <w:rFonts w:eastAsia="PF BeauSans Pro" w:cstheme="minorHAnsi"/>
          <w:kern w:val="24"/>
          <w:sz w:val="24"/>
          <w:szCs w:val="24"/>
        </w:rPr>
        <w:t>реципиентов, ветеринарный инструмент, расходные материалы для обору</w:t>
      </w:r>
      <w:bookmarkStart w:id="1" w:name="_GoBack"/>
      <w:bookmarkEnd w:id="1"/>
      <w:r w:rsidRPr="00C639A0">
        <w:rPr>
          <w:rFonts w:eastAsia="PF BeauSans Pro" w:cstheme="minorHAnsi"/>
          <w:kern w:val="24"/>
          <w:sz w:val="24"/>
          <w:szCs w:val="24"/>
        </w:rPr>
        <w:t>дования.</w:t>
      </w:r>
    </w:p>
    <w:p w14:paraId="684E22A1" w14:textId="40DD3E30" w:rsidR="00BB11B1" w:rsidRPr="00C639A0" w:rsidRDefault="00BB11B1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>В стоимость не включены командировочные расходы (проезд, питание, прож</w:t>
      </w:r>
      <w:r w:rsidR="00C639A0" w:rsidRPr="00C639A0">
        <w:rPr>
          <w:rFonts w:eastAsia="PF BeauSans Pro" w:cstheme="minorHAnsi"/>
          <w:kern w:val="24"/>
          <w:sz w:val="24"/>
          <w:szCs w:val="24"/>
        </w:rPr>
        <w:t>ивание), ветеринарные препараты, среды, оборудование для хранения биоматериала.</w:t>
      </w:r>
    </w:p>
    <w:p w14:paraId="02A79B3F" w14:textId="77777777" w:rsidR="00C639A0" w:rsidRPr="00C639A0" w:rsidRDefault="00C639A0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59D9147A" w14:textId="42ABF5CE" w:rsidR="00F70388" w:rsidRPr="00C639A0" w:rsidRDefault="00F70388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>Уверен, профессиональ</w:t>
      </w:r>
      <w:r w:rsidR="00C639A0" w:rsidRPr="00C639A0">
        <w:rPr>
          <w:rFonts w:eastAsia="PF BeauSans Pro" w:cstheme="minorHAnsi"/>
          <w:kern w:val="24"/>
          <w:sz w:val="24"/>
          <w:szCs w:val="24"/>
        </w:rPr>
        <w:t xml:space="preserve">ное выполнение </w:t>
      </w:r>
      <w:proofErr w:type="spellStart"/>
      <w:r w:rsidR="00C639A0" w:rsidRPr="00C639A0">
        <w:rPr>
          <w:rFonts w:eastAsia="PF BeauSans Pro" w:cstheme="minorHAnsi"/>
          <w:kern w:val="24"/>
          <w:sz w:val="24"/>
          <w:szCs w:val="24"/>
        </w:rPr>
        <w:t>эмбриотрансплантации</w:t>
      </w:r>
      <w:proofErr w:type="spellEnd"/>
      <w:r w:rsidRPr="00C639A0">
        <w:rPr>
          <w:rFonts w:eastAsia="PF BeauSans Pro" w:cstheme="minorHAnsi"/>
          <w:kern w:val="24"/>
          <w:sz w:val="24"/>
          <w:szCs w:val="24"/>
        </w:rPr>
        <w:t xml:space="preserve">, сопровождение, обучение специалистов фермы по принципу наставничества и контроль, значительно повысит эффективность </w:t>
      </w:r>
      <w:r w:rsidR="003101FC" w:rsidRPr="00C639A0">
        <w:rPr>
          <w:rFonts w:eastAsia="PF BeauSans Pro" w:cstheme="minorHAnsi"/>
          <w:kern w:val="24"/>
          <w:sz w:val="24"/>
          <w:szCs w:val="24"/>
        </w:rPr>
        <w:t>генетического потенциала фермы</w:t>
      </w:r>
      <w:r w:rsidRPr="00C639A0">
        <w:rPr>
          <w:rFonts w:eastAsia="PF BeauSans Pro" w:cstheme="minorHAnsi"/>
          <w:kern w:val="24"/>
          <w:sz w:val="24"/>
          <w:szCs w:val="24"/>
        </w:rPr>
        <w:t>.</w:t>
      </w:r>
    </w:p>
    <w:p w14:paraId="0645BE42" w14:textId="77777777" w:rsidR="00A90B51" w:rsidRPr="00C639A0" w:rsidRDefault="00A90B51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3CA0A146" w14:textId="77777777" w:rsidR="00251573" w:rsidRPr="00C639A0" w:rsidRDefault="00A90B51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>Есть вопросы? Звоните +7 919 433-92-62 Евгений Александрович Попов.</w:t>
      </w:r>
    </w:p>
    <w:p w14:paraId="7957D637" w14:textId="77777777" w:rsidR="00E979C3" w:rsidRPr="00C639A0" w:rsidRDefault="00E979C3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39C1E960" w14:textId="77777777" w:rsidR="007F2658" w:rsidRPr="00C639A0" w:rsidRDefault="00E35329" w:rsidP="00BB11B1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cstheme="minorHAnsi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59D6F073" wp14:editId="25D35700">
            <wp:simplePos x="0" y="0"/>
            <wp:positionH relativeFrom="page">
              <wp:posOffset>4170998</wp:posOffset>
            </wp:positionH>
            <wp:positionV relativeFrom="paragraph">
              <wp:posOffset>99060</wp:posOffset>
            </wp:positionV>
            <wp:extent cx="1765300" cy="9493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E935" w14:textId="77777777" w:rsidR="007F2658" w:rsidRPr="00C639A0" w:rsidRDefault="007F2658" w:rsidP="00BB11B1">
      <w:pPr>
        <w:spacing w:after="0" w:line="240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 xml:space="preserve">С уважением, </w:t>
      </w:r>
    </w:p>
    <w:p w14:paraId="59596E38" w14:textId="77777777" w:rsidR="007F2658" w:rsidRPr="00C639A0" w:rsidRDefault="007F2658" w:rsidP="00BB11B1">
      <w:pPr>
        <w:spacing w:after="0" w:line="240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 xml:space="preserve">Генеральный директор </w:t>
      </w:r>
    </w:p>
    <w:p w14:paraId="56E63D9F" w14:textId="77777777" w:rsidR="007F2658" w:rsidRPr="00C639A0" w:rsidRDefault="007F2658" w:rsidP="00BB11B1">
      <w:pPr>
        <w:tabs>
          <w:tab w:val="left" w:pos="7938"/>
        </w:tabs>
        <w:spacing w:after="0" w:line="240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C639A0">
        <w:rPr>
          <w:rFonts w:eastAsia="PF BeauSans Pro" w:cstheme="minorHAnsi"/>
          <w:kern w:val="24"/>
          <w:sz w:val="24"/>
          <w:szCs w:val="24"/>
        </w:rPr>
        <w:t xml:space="preserve">ООО «Интеллектуальное животноводство» </w:t>
      </w:r>
      <w:r w:rsidRPr="00C639A0">
        <w:rPr>
          <w:rFonts w:eastAsia="PF BeauSans Pro" w:cstheme="minorHAnsi"/>
          <w:kern w:val="24"/>
          <w:sz w:val="24"/>
          <w:szCs w:val="24"/>
        </w:rPr>
        <w:tab/>
        <w:t>А.Г. Елисеев</w:t>
      </w:r>
    </w:p>
    <w:sectPr w:rsidR="007F2658" w:rsidRPr="00C639A0" w:rsidSect="00E35329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0429E" w14:textId="77777777" w:rsidR="00895512" w:rsidRDefault="00895512" w:rsidP="00FF6717">
      <w:pPr>
        <w:spacing w:after="0" w:line="240" w:lineRule="auto"/>
      </w:pPr>
      <w:r>
        <w:separator/>
      </w:r>
    </w:p>
  </w:endnote>
  <w:endnote w:type="continuationSeparator" w:id="0">
    <w:p w14:paraId="19E71D70" w14:textId="77777777" w:rsidR="00895512" w:rsidRDefault="00895512" w:rsidP="00F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BB427" w14:textId="77777777" w:rsidR="00895512" w:rsidRDefault="00895512" w:rsidP="00FF6717">
      <w:pPr>
        <w:spacing w:after="0" w:line="240" w:lineRule="auto"/>
      </w:pPr>
      <w:r>
        <w:separator/>
      </w:r>
    </w:p>
  </w:footnote>
  <w:footnote w:type="continuationSeparator" w:id="0">
    <w:p w14:paraId="1DFFD80F" w14:textId="77777777" w:rsidR="00895512" w:rsidRDefault="00895512" w:rsidP="00F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7C11" w14:textId="77777777" w:rsidR="00FF6717" w:rsidRPr="00D0160F" w:rsidRDefault="00036BDA" w:rsidP="00FF6717">
    <w:pPr>
      <w:pStyle w:val="a3"/>
      <w:jc w:val="right"/>
      <w:rPr>
        <w:rFonts w:asciiTheme="majorHAnsi" w:hAnsiTheme="majorHAnsi" w:cs="Times New Roman"/>
        <w:color w:val="000000" w:themeColor="text1"/>
      </w:rPr>
    </w:pPr>
    <w:r w:rsidRPr="00D0160F">
      <w:rPr>
        <w:rFonts w:asciiTheme="majorHAnsi" w:hAnsiTheme="majorHAnsi" w:cs="Times New Roman"/>
        <w:noProof/>
        <w:color w:val="000000" w:themeColor="text1"/>
        <w:lang w:eastAsia="ru-RU"/>
      </w:rPr>
      <w:drawing>
        <wp:anchor distT="0" distB="0" distL="114300" distR="114300" simplePos="0" relativeHeight="251658752" behindDoc="0" locked="0" layoutInCell="1" allowOverlap="1" wp14:anchorId="7FBC5C71" wp14:editId="78336165">
          <wp:simplePos x="0" y="0"/>
          <wp:positionH relativeFrom="column">
            <wp:posOffset>16828</wp:posOffset>
          </wp:positionH>
          <wp:positionV relativeFrom="paragraph">
            <wp:posOffset>7620</wp:posOffset>
          </wp:positionV>
          <wp:extent cx="1589968" cy="719138"/>
          <wp:effectExtent l="0" t="0" r="0" b="0"/>
          <wp:wrapNone/>
          <wp:docPr id="3" name="Рисунок 3" descr="D:\YandexDisk\Sales\7. Реклама Маркетинг Продвижение\iFarming_фирменный стиль\logos\png\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YandexDisk\Sales\7. Реклама Маркетинг Продвижение\iFarming_фирменный стиль\logos\png\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08" t="29593" r="17019" b="26856"/>
                  <a:stretch/>
                </pic:blipFill>
                <pic:spPr bwMode="auto">
                  <a:xfrm>
                    <a:off x="0" y="0"/>
                    <a:ext cx="1589968" cy="719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C7380" w:rsidRPr="00D0160F">
      <w:rPr>
        <w:rFonts w:asciiTheme="majorHAnsi" w:hAnsiTheme="majorHAnsi" w:cs="Times New Roman"/>
        <w:color w:val="000000" w:themeColor="text1"/>
      </w:rPr>
      <w:t xml:space="preserve">ООО </w:t>
    </w:r>
    <w:r w:rsidR="000A4BD8" w:rsidRPr="000A4BD8">
      <w:rPr>
        <w:rFonts w:asciiTheme="majorHAnsi" w:hAnsiTheme="majorHAnsi" w:cs="Times New Roman"/>
        <w:color w:val="000000" w:themeColor="text1"/>
      </w:rPr>
      <w:t>«Интеллектуальное животноводство»</w:t>
    </w:r>
  </w:p>
  <w:p w14:paraId="757C6EDD" w14:textId="77777777" w:rsidR="000A4BD8" w:rsidRDefault="000A4BD8" w:rsidP="000A4BD8">
    <w:pPr>
      <w:pStyle w:val="a3"/>
      <w:jc w:val="right"/>
      <w:rPr>
        <w:rFonts w:asciiTheme="majorHAnsi" w:hAnsiTheme="majorHAnsi" w:cs="Times New Roman"/>
        <w:color w:val="000000" w:themeColor="text1"/>
      </w:rPr>
    </w:pPr>
    <w:r w:rsidRPr="000A4BD8">
      <w:rPr>
        <w:rFonts w:asciiTheme="majorHAnsi" w:hAnsiTheme="majorHAnsi" w:cs="Times New Roman"/>
        <w:color w:val="000000" w:themeColor="text1"/>
      </w:rPr>
      <w:t>ОГРН 1137746333020</w:t>
    </w:r>
    <w:r>
      <w:rPr>
        <w:rFonts w:asciiTheme="majorHAnsi" w:hAnsiTheme="majorHAnsi" w:cs="Times New Roman"/>
        <w:color w:val="000000" w:themeColor="text1"/>
      </w:rPr>
      <w:t xml:space="preserve"> </w:t>
    </w:r>
    <w:r w:rsidRPr="000A4BD8">
      <w:rPr>
        <w:rFonts w:asciiTheme="majorHAnsi" w:hAnsiTheme="majorHAnsi" w:cs="Times New Roman"/>
        <w:color w:val="000000" w:themeColor="text1"/>
      </w:rPr>
      <w:t>ИНН 7708787363</w:t>
    </w:r>
    <w:r>
      <w:rPr>
        <w:rFonts w:asciiTheme="majorHAnsi" w:hAnsiTheme="majorHAnsi" w:cs="Times New Roman"/>
        <w:color w:val="000000" w:themeColor="text1"/>
      </w:rPr>
      <w:t xml:space="preserve"> </w:t>
    </w:r>
    <w:r w:rsidRPr="000A4BD8">
      <w:rPr>
        <w:rFonts w:asciiTheme="majorHAnsi" w:hAnsiTheme="majorHAnsi" w:cs="Times New Roman"/>
        <w:color w:val="000000" w:themeColor="text1"/>
      </w:rPr>
      <w:t>КПП 772701001</w:t>
    </w:r>
  </w:p>
  <w:p w14:paraId="41B61A8F" w14:textId="77777777" w:rsidR="00FF6717" w:rsidRPr="000A4BD8" w:rsidRDefault="00D0160F" w:rsidP="000A4BD8">
    <w:pPr>
      <w:pStyle w:val="a3"/>
      <w:jc w:val="right"/>
      <w:rPr>
        <w:rFonts w:asciiTheme="majorHAnsi" w:hAnsiTheme="majorHAnsi" w:cs="Times New Roman"/>
        <w:color w:val="000000" w:themeColor="text1"/>
        <w:lang w:val="en-US"/>
      </w:rPr>
    </w:pPr>
    <w:r w:rsidRPr="00C43F40">
      <w:rPr>
        <w:rFonts w:asciiTheme="majorHAnsi" w:hAnsiTheme="majorHAnsi" w:cs="Times New Roman"/>
        <w:color w:val="000000" w:themeColor="text1"/>
      </w:rPr>
      <w:t>117405</w:t>
    </w:r>
    <w:r w:rsidR="00CC7380" w:rsidRPr="00D0160F">
      <w:rPr>
        <w:rFonts w:asciiTheme="majorHAnsi" w:hAnsiTheme="majorHAnsi" w:cs="Times New Roman"/>
        <w:color w:val="000000" w:themeColor="text1"/>
      </w:rPr>
      <w:t xml:space="preserve">, г. Москва, </w:t>
    </w:r>
    <w:r w:rsidRPr="00C43F40">
      <w:rPr>
        <w:rFonts w:asciiTheme="majorHAnsi" w:hAnsiTheme="majorHAnsi" w:cs="Times New Roman"/>
        <w:color w:val="000000" w:themeColor="text1"/>
      </w:rPr>
      <w:t>Варшавское шоссе, 145</w:t>
    </w:r>
    <w:r w:rsidR="003802B6" w:rsidRPr="00C43F40">
      <w:rPr>
        <w:rFonts w:asciiTheme="majorHAnsi" w:hAnsiTheme="majorHAnsi" w:cs="Times New Roman"/>
        <w:color w:val="000000" w:themeColor="text1"/>
      </w:rPr>
      <w:t xml:space="preserve"> </w:t>
    </w:r>
    <w:r w:rsidRPr="00C43F40">
      <w:rPr>
        <w:rFonts w:asciiTheme="majorHAnsi" w:hAnsiTheme="majorHAnsi" w:cs="Times New Roman"/>
        <w:color w:val="000000" w:themeColor="text1"/>
      </w:rPr>
      <w:t>к</w:t>
    </w:r>
    <w:r w:rsidR="003802B6" w:rsidRPr="00C43F40">
      <w:rPr>
        <w:rFonts w:asciiTheme="majorHAnsi" w:hAnsiTheme="majorHAnsi" w:cs="Times New Roman"/>
        <w:color w:val="000000" w:themeColor="text1"/>
      </w:rPr>
      <w:t xml:space="preserve">. </w:t>
    </w:r>
    <w:r w:rsidRPr="00C43F40">
      <w:rPr>
        <w:rFonts w:asciiTheme="majorHAnsi" w:hAnsiTheme="majorHAnsi" w:cs="Times New Roman"/>
        <w:color w:val="000000" w:themeColor="text1"/>
      </w:rPr>
      <w:t>8</w:t>
    </w:r>
    <w:r w:rsidR="00CC7380" w:rsidRPr="00D0160F">
      <w:rPr>
        <w:rFonts w:asciiTheme="majorHAnsi" w:hAnsiTheme="majorHAnsi" w:cs="Times New Roman"/>
        <w:color w:val="000000" w:themeColor="text1"/>
      </w:rPr>
      <w:t xml:space="preserve">, </w:t>
    </w:r>
    <w:proofErr w:type="spellStart"/>
    <w:r w:rsidR="00CC7380" w:rsidRPr="00D0160F">
      <w:rPr>
        <w:rFonts w:asciiTheme="majorHAnsi" w:hAnsiTheme="majorHAnsi" w:cs="Times New Roman"/>
        <w:color w:val="000000" w:themeColor="text1"/>
      </w:rPr>
      <w:t>помещ</w:t>
    </w:r>
    <w:proofErr w:type="spellEnd"/>
    <w:r w:rsidR="00CC7380" w:rsidRPr="00D0160F">
      <w:rPr>
        <w:rFonts w:asciiTheme="majorHAnsi" w:hAnsiTheme="majorHAnsi" w:cs="Times New Roman"/>
        <w:color w:val="000000" w:themeColor="text1"/>
      </w:rPr>
      <w:t xml:space="preserve">. </w:t>
    </w:r>
    <w:r w:rsidRPr="000A4BD8">
      <w:rPr>
        <w:rFonts w:asciiTheme="majorHAnsi" w:hAnsiTheme="majorHAnsi" w:cs="Times New Roman"/>
        <w:color w:val="000000" w:themeColor="text1"/>
        <w:lang w:val="en-US"/>
      </w:rPr>
      <w:t>198</w:t>
    </w:r>
  </w:p>
  <w:p w14:paraId="0225A69C" w14:textId="77777777" w:rsidR="00B34103" w:rsidRPr="000A4BD8" w:rsidRDefault="00B34103" w:rsidP="00FF6717">
    <w:pPr>
      <w:pStyle w:val="a3"/>
      <w:jc w:val="right"/>
      <w:rPr>
        <w:rFonts w:asciiTheme="majorHAnsi" w:hAnsiTheme="majorHAnsi" w:cs="Times New Roman"/>
        <w:color w:val="000000" w:themeColor="text1"/>
        <w:lang w:val="en-US"/>
      </w:rPr>
    </w:pPr>
    <w:r w:rsidRPr="00D0160F">
      <w:rPr>
        <w:rFonts w:asciiTheme="majorHAnsi" w:hAnsiTheme="majorHAnsi" w:cs="Times New Roman"/>
        <w:color w:val="000000" w:themeColor="text1"/>
      </w:rPr>
      <w:t>Моб</w:t>
    </w:r>
    <w:r w:rsidRPr="000A4BD8">
      <w:rPr>
        <w:rFonts w:asciiTheme="majorHAnsi" w:hAnsiTheme="majorHAnsi" w:cs="Times New Roman"/>
        <w:color w:val="000000" w:themeColor="text1"/>
        <w:lang w:val="en-US"/>
      </w:rPr>
      <w:t>. +7 (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495</w:t>
    </w:r>
    <w:r w:rsidRPr="000A4BD8">
      <w:rPr>
        <w:rFonts w:asciiTheme="majorHAnsi" w:hAnsiTheme="majorHAnsi" w:cs="Times New Roman"/>
        <w:color w:val="000000" w:themeColor="text1"/>
        <w:lang w:val="en-US"/>
      </w:rPr>
      <w:t xml:space="preserve">) 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308-45-17</w:t>
    </w:r>
    <w:r w:rsidRPr="000A4BD8">
      <w:rPr>
        <w:rFonts w:asciiTheme="majorHAnsi" w:hAnsiTheme="majorHAnsi" w:cs="Times New Roman"/>
        <w:color w:val="000000" w:themeColor="text1"/>
        <w:lang w:val="en-US"/>
      </w:rPr>
      <w:t xml:space="preserve"> e-mail: 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info@ifarming.ru</w:t>
    </w:r>
  </w:p>
  <w:p w14:paraId="79756D29" w14:textId="77777777" w:rsidR="00FF6717" w:rsidRPr="00036BDA" w:rsidRDefault="00895512" w:rsidP="00FF6717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 w14:anchorId="662C53C1">
        <v:line id="Прямая соединительная линия 1" o:spid="_x0000_s2049" style="position:absolute;left:0;text-align:left;z-index:251657216;visibility:visible;mso-width-relative:margin;mso-height-relative:margin" from=".1pt,7.85pt" to="472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" strokecolor="#1f497d [3215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58"/>
    <w:multiLevelType w:val="hybridMultilevel"/>
    <w:tmpl w:val="9FAE4E5E"/>
    <w:lvl w:ilvl="0" w:tplc="BF768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E5DA8"/>
    <w:multiLevelType w:val="hybridMultilevel"/>
    <w:tmpl w:val="8236E61C"/>
    <w:lvl w:ilvl="0" w:tplc="3B4A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0D1C0C"/>
    <w:multiLevelType w:val="multilevel"/>
    <w:tmpl w:val="3572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B7E97"/>
    <w:multiLevelType w:val="multilevel"/>
    <w:tmpl w:val="7F9E6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18DC5D75"/>
    <w:multiLevelType w:val="hybridMultilevel"/>
    <w:tmpl w:val="4BF2E88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1E696B"/>
    <w:multiLevelType w:val="multilevel"/>
    <w:tmpl w:val="F4F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57850"/>
    <w:multiLevelType w:val="hybridMultilevel"/>
    <w:tmpl w:val="D0D8810E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D3002A"/>
    <w:multiLevelType w:val="multilevel"/>
    <w:tmpl w:val="0AD01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23204E42"/>
    <w:multiLevelType w:val="multilevel"/>
    <w:tmpl w:val="15B079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24643FF9"/>
    <w:multiLevelType w:val="hybridMultilevel"/>
    <w:tmpl w:val="4DD0A004"/>
    <w:lvl w:ilvl="0" w:tplc="F3BC2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964571"/>
    <w:multiLevelType w:val="hybridMultilevel"/>
    <w:tmpl w:val="A88EF9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2569F6"/>
    <w:multiLevelType w:val="multilevel"/>
    <w:tmpl w:val="C3A05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3A05028F"/>
    <w:multiLevelType w:val="hybridMultilevel"/>
    <w:tmpl w:val="B4FEFF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E415F4"/>
    <w:multiLevelType w:val="hybridMultilevel"/>
    <w:tmpl w:val="B92446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117CC6"/>
    <w:multiLevelType w:val="multilevel"/>
    <w:tmpl w:val="3572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65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753846"/>
    <w:multiLevelType w:val="hybridMultilevel"/>
    <w:tmpl w:val="8236E61C"/>
    <w:lvl w:ilvl="0" w:tplc="3B4A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4126BF"/>
    <w:multiLevelType w:val="hybridMultilevel"/>
    <w:tmpl w:val="2BF26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0"/>
  </w:num>
  <w:num w:numId="5">
    <w:abstractNumId w:val="12"/>
  </w:num>
  <w:num w:numId="6">
    <w:abstractNumId w:val="17"/>
  </w:num>
  <w:num w:numId="7">
    <w:abstractNumId w:val="6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14"/>
  </w:num>
  <w:num w:numId="16">
    <w:abstractNumId w:val="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0F"/>
    <w:rsid w:val="00013870"/>
    <w:rsid w:val="00020285"/>
    <w:rsid w:val="00021F07"/>
    <w:rsid w:val="00036BDA"/>
    <w:rsid w:val="00041495"/>
    <w:rsid w:val="00041D53"/>
    <w:rsid w:val="00043245"/>
    <w:rsid w:val="0004384F"/>
    <w:rsid w:val="000457F3"/>
    <w:rsid w:val="00046205"/>
    <w:rsid w:val="00064B01"/>
    <w:rsid w:val="000654F3"/>
    <w:rsid w:val="000716F1"/>
    <w:rsid w:val="0007579F"/>
    <w:rsid w:val="00090F32"/>
    <w:rsid w:val="00093172"/>
    <w:rsid w:val="0009422B"/>
    <w:rsid w:val="000A4BD8"/>
    <w:rsid w:val="000C2C1A"/>
    <w:rsid w:val="000D38E8"/>
    <w:rsid w:val="000E557A"/>
    <w:rsid w:val="000F2F04"/>
    <w:rsid w:val="000F3BAB"/>
    <w:rsid w:val="000F59EB"/>
    <w:rsid w:val="00141B41"/>
    <w:rsid w:val="00156E82"/>
    <w:rsid w:val="0018638D"/>
    <w:rsid w:val="001A0D00"/>
    <w:rsid w:val="001A3FEB"/>
    <w:rsid w:val="001A6C86"/>
    <w:rsid w:val="001B2A65"/>
    <w:rsid w:val="001D7360"/>
    <w:rsid w:val="001E4816"/>
    <w:rsid w:val="001E7BF0"/>
    <w:rsid w:val="002250F6"/>
    <w:rsid w:val="00231268"/>
    <w:rsid w:val="002368EA"/>
    <w:rsid w:val="00240D5B"/>
    <w:rsid w:val="00251573"/>
    <w:rsid w:val="00256CF5"/>
    <w:rsid w:val="002602D3"/>
    <w:rsid w:val="00292EE6"/>
    <w:rsid w:val="0029636F"/>
    <w:rsid w:val="00296621"/>
    <w:rsid w:val="002D1317"/>
    <w:rsid w:val="002E1114"/>
    <w:rsid w:val="002F45B7"/>
    <w:rsid w:val="003101FC"/>
    <w:rsid w:val="0031161A"/>
    <w:rsid w:val="0032690C"/>
    <w:rsid w:val="0033613C"/>
    <w:rsid w:val="00344D3F"/>
    <w:rsid w:val="003464FA"/>
    <w:rsid w:val="0035749D"/>
    <w:rsid w:val="00361B7F"/>
    <w:rsid w:val="003677F1"/>
    <w:rsid w:val="0037256B"/>
    <w:rsid w:val="00376520"/>
    <w:rsid w:val="003802B6"/>
    <w:rsid w:val="003839CF"/>
    <w:rsid w:val="00387E6B"/>
    <w:rsid w:val="003A763D"/>
    <w:rsid w:val="003B3B25"/>
    <w:rsid w:val="003B3E15"/>
    <w:rsid w:val="003D0683"/>
    <w:rsid w:val="003D4BAE"/>
    <w:rsid w:val="003D5DDA"/>
    <w:rsid w:val="003E75A3"/>
    <w:rsid w:val="003F7148"/>
    <w:rsid w:val="00422C1D"/>
    <w:rsid w:val="00432FEE"/>
    <w:rsid w:val="004340DB"/>
    <w:rsid w:val="00437EA4"/>
    <w:rsid w:val="0044384F"/>
    <w:rsid w:val="00486643"/>
    <w:rsid w:val="004928D7"/>
    <w:rsid w:val="004944A0"/>
    <w:rsid w:val="004A3D61"/>
    <w:rsid w:val="004B0F23"/>
    <w:rsid w:val="004B323B"/>
    <w:rsid w:val="004C728B"/>
    <w:rsid w:val="004E68F3"/>
    <w:rsid w:val="004F1BD2"/>
    <w:rsid w:val="005009B7"/>
    <w:rsid w:val="005057DB"/>
    <w:rsid w:val="00556FCE"/>
    <w:rsid w:val="005575B3"/>
    <w:rsid w:val="00584B56"/>
    <w:rsid w:val="00590EAE"/>
    <w:rsid w:val="00595C97"/>
    <w:rsid w:val="005A03B6"/>
    <w:rsid w:val="005A1F28"/>
    <w:rsid w:val="005A6F26"/>
    <w:rsid w:val="005C1660"/>
    <w:rsid w:val="005C6160"/>
    <w:rsid w:val="005D7354"/>
    <w:rsid w:val="005D7A0B"/>
    <w:rsid w:val="005E62E3"/>
    <w:rsid w:val="005E7D84"/>
    <w:rsid w:val="005F5DE9"/>
    <w:rsid w:val="00602470"/>
    <w:rsid w:val="006041CB"/>
    <w:rsid w:val="0060435C"/>
    <w:rsid w:val="00605F59"/>
    <w:rsid w:val="00612284"/>
    <w:rsid w:val="006157E7"/>
    <w:rsid w:val="00620BE0"/>
    <w:rsid w:val="00630433"/>
    <w:rsid w:val="006438D0"/>
    <w:rsid w:val="00646FB2"/>
    <w:rsid w:val="006571E7"/>
    <w:rsid w:val="00682076"/>
    <w:rsid w:val="006820AD"/>
    <w:rsid w:val="006918A9"/>
    <w:rsid w:val="006B6714"/>
    <w:rsid w:val="006C19B9"/>
    <w:rsid w:val="006D16E2"/>
    <w:rsid w:val="006E30FD"/>
    <w:rsid w:val="006E3714"/>
    <w:rsid w:val="006E44B7"/>
    <w:rsid w:val="006E4DFE"/>
    <w:rsid w:val="006F3351"/>
    <w:rsid w:val="006F4714"/>
    <w:rsid w:val="00706FFB"/>
    <w:rsid w:val="00716ACD"/>
    <w:rsid w:val="00726E41"/>
    <w:rsid w:val="007428DD"/>
    <w:rsid w:val="007630F4"/>
    <w:rsid w:val="007710A8"/>
    <w:rsid w:val="00772BC5"/>
    <w:rsid w:val="00777D97"/>
    <w:rsid w:val="007874D8"/>
    <w:rsid w:val="00797DB3"/>
    <w:rsid w:val="007A4CFC"/>
    <w:rsid w:val="007A60C5"/>
    <w:rsid w:val="007A71E8"/>
    <w:rsid w:val="007C5CED"/>
    <w:rsid w:val="007E314B"/>
    <w:rsid w:val="007F2658"/>
    <w:rsid w:val="00804741"/>
    <w:rsid w:val="0081090F"/>
    <w:rsid w:val="008134A5"/>
    <w:rsid w:val="00831436"/>
    <w:rsid w:val="008553C4"/>
    <w:rsid w:val="00855943"/>
    <w:rsid w:val="008660D4"/>
    <w:rsid w:val="008775F7"/>
    <w:rsid w:val="00887E49"/>
    <w:rsid w:val="00895512"/>
    <w:rsid w:val="008A67E9"/>
    <w:rsid w:val="008A79E5"/>
    <w:rsid w:val="008B2E6C"/>
    <w:rsid w:val="008C66FF"/>
    <w:rsid w:val="008D3D12"/>
    <w:rsid w:val="008D4FC5"/>
    <w:rsid w:val="008E25E1"/>
    <w:rsid w:val="008E4318"/>
    <w:rsid w:val="008F1A43"/>
    <w:rsid w:val="00915888"/>
    <w:rsid w:val="00923688"/>
    <w:rsid w:val="00943331"/>
    <w:rsid w:val="00943A83"/>
    <w:rsid w:val="009849DB"/>
    <w:rsid w:val="009A2AA6"/>
    <w:rsid w:val="009B17FE"/>
    <w:rsid w:val="009C07C6"/>
    <w:rsid w:val="00A10512"/>
    <w:rsid w:val="00A13475"/>
    <w:rsid w:val="00A2082E"/>
    <w:rsid w:val="00A23DFC"/>
    <w:rsid w:val="00A25FA3"/>
    <w:rsid w:val="00A30B0B"/>
    <w:rsid w:val="00A37801"/>
    <w:rsid w:val="00A41A25"/>
    <w:rsid w:val="00A47E27"/>
    <w:rsid w:val="00A52BEB"/>
    <w:rsid w:val="00A54D4D"/>
    <w:rsid w:val="00A60F3A"/>
    <w:rsid w:val="00A67654"/>
    <w:rsid w:val="00A90B51"/>
    <w:rsid w:val="00AA07D4"/>
    <w:rsid w:val="00AA3538"/>
    <w:rsid w:val="00AC2CCF"/>
    <w:rsid w:val="00AC7080"/>
    <w:rsid w:val="00AE0768"/>
    <w:rsid w:val="00AE292B"/>
    <w:rsid w:val="00AE3B43"/>
    <w:rsid w:val="00AF427A"/>
    <w:rsid w:val="00B20A38"/>
    <w:rsid w:val="00B2666C"/>
    <w:rsid w:val="00B27720"/>
    <w:rsid w:val="00B34103"/>
    <w:rsid w:val="00B42ADD"/>
    <w:rsid w:val="00B43C18"/>
    <w:rsid w:val="00B533E8"/>
    <w:rsid w:val="00B63FA4"/>
    <w:rsid w:val="00B973B9"/>
    <w:rsid w:val="00BA05DF"/>
    <w:rsid w:val="00BB11B1"/>
    <w:rsid w:val="00BB15D9"/>
    <w:rsid w:val="00BC3C48"/>
    <w:rsid w:val="00BD5409"/>
    <w:rsid w:val="00BE498A"/>
    <w:rsid w:val="00BE6FE7"/>
    <w:rsid w:val="00BF5DB0"/>
    <w:rsid w:val="00C264B6"/>
    <w:rsid w:val="00C34D16"/>
    <w:rsid w:val="00C413BC"/>
    <w:rsid w:val="00C4145D"/>
    <w:rsid w:val="00C43F40"/>
    <w:rsid w:val="00C5773B"/>
    <w:rsid w:val="00C639A0"/>
    <w:rsid w:val="00C74F88"/>
    <w:rsid w:val="00C85F82"/>
    <w:rsid w:val="00C86A85"/>
    <w:rsid w:val="00C87C92"/>
    <w:rsid w:val="00C90A0F"/>
    <w:rsid w:val="00C94E02"/>
    <w:rsid w:val="00CA2E35"/>
    <w:rsid w:val="00CA4243"/>
    <w:rsid w:val="00CB583A"/>
    <w:rsid w:val="00CC7380"/>
    <w:rsid w:val="00CD5151"/>
    <w:rsid w:val="00CE079A"/>
    <w:rsid w:val="00CE24A6"/>
    <w:rsid w:val="00CE41F1"/>
    <w:rsid w:val="00D0160F"/>
    <w:rsid w:val="00D04105"/>
    <w:rsid w:val="00D24AA3"/>
    <w:rsid w:val="00D3436F"/>
    <w:rsid w:val="00D36822"/>
    <w:rsid w:val="00D40CE9"/>
    <w:rsid w:val="00D439CA"/>
    <w:rsid w:val="00D4519C"/>
    <w:rsid w:val="00D502B1"/>
    <w:rsid w:val="00D57A7C"/>
    <w:rsid w:val="00D67ED5"/>
    <w:rsid w:val="00D709DB"/>
    <w:rsid w:val="00D77385"/>
    <w:rsid w:val="00D83423"/>
    <w:rsid w:val="00D8574D"/>
    <w:rsid w:val="00D90A69"/>
    <w:rsid w:val="00D92264"/>
    <w:rsid w:val="00D92775"/>
    <w:rsid w:val="00D94222"/>
    <w:rsid w:val="00DA266E"/>
    <w:rsid w:val="00DA7F20"/>
    <w:rsid w:val="00DB7ACC"/>
    <w:rsid w:val="00DC0748"/>
    <w:rsid w:val="00DD544D"/>
    <w:rsid w:val="00DE7C3E"/>
    <w:rsid w:val="00DF30B6"/>
    <w:rsid w:val="00E27A6A"/>
    <w:rsid w:val="00E35329"/>
    <w:rsid w:val="00E408AA"/>
    <w:rsid w:val="00E5391F"/>
    <w:rsid w:val="00E558C0"/>
    <w:rsid w:val="00E56AC9"/>
    <w:rsid w:val="00E6043B"/>
    <w:rsid w:val="00E62858"/>
    <w:rsid w:val="00E64943"/>
    <w:rsid w:val="00E81408"/>
    <w:rsid w:val="00E979C3"/>
    <w:rsid w:val="00EB092B"/>
    <w:rsid w:val="00EC0791"/>
    <w:rsid w:val="00EC2B38"/>
    <w:rsid w:val="00ED5BEE"/>
    <w:rsid w:val="00ED5D11"/>
    <w:rsid w:val="00ED6490"/>
    <w:rsid w:val="00F0435D"/>
    <w:rsid w:val="00F044B2"/>
    <w:rsid w:val="00F076DC"/>
    <w:rsid w:val="00F27EFD"/>
    <w:rsid w:val="00F33E6A"/>
    <w:rsid w:val="00F41A7A"/>
    <w:rsid w:val="00F47492"/>
    <w:rsid w:val="00F61C06"/>
    <w:rsid w:val="00F70388"/>
    <w:rsid w:val="00F82E63"/>
    <w:rsid w:val="00F844AC"/>
    <w:rsid w:val="00F96574"/>
    <w:rsid w:val="00FC7AE1"/>
    <w:rsid w:val="00FE1B94"/>
    <w:rsid w:val="00FF38FE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C6C643"/>
  <w15:docId w15:val="{6A08DB8F-797B-4166-8D07-5A8CC7E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717"/>
  </w:style>
  <w:style w:type="paragraph" w:styleId="a5">
    <w:name w:val="footer"/>
    <w:basedOn w:val="a"/>
    <w:link w:val="a6"/>
    <w:uiPriority w:val="99"/>
    <w:unhideWhenUsed/>
    <w:rsid w:val="00FF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717"/>
  </w:style>
  <w:style w:type="paragraph" w:styleId="a7">
    <w:name w:val="Balloon Text"/>
    <w:basedOn w:val="a"/>
    <w:link w:val="a8"/>
    <w:uiPriority w:val="99"/>
    <w:semiHidden/>
    <w:unhideWhenUsed/>
    <w:rsid w:val="00F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7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97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F2658"/>
    <w:pPr>
      <w:ind w:left="720"/>
      <w:contextualSpacing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BD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C1660"/>
    <w:rPr>
      <w:b/>
      <w:bCs/>
    </w:rPr>
  </w:style>
  <w:style w:type="table" w:customStyle="1" w:styleId="TableGrid">
    <w:name w:val="TableGrid"/>
    <w:rsid w:val="005D7A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Артём</cp:lastModifiedBy>
  <cp:revision>22</cp:revision>
  <dcterms:created xsi:type="dcterms:W3CDTF">2024-04-08T13:11:00Z</dcterms:created>
  <dcterms:modified xsi:type="dcterms:W3CDTF">2024-08-06T08:27:00Z</dcterms:modified>
</cp:coreProperties>
</file>